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D95" w:rsidRDefault="005B6EDC" w:rsidP="007C7D9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SAYI:3</w:t>
      </w:r>
      <w:r w:rsidR="007C7D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94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28</w:t>
      </w:r>
      <w:r w:rsidR="007C7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.04.2025</w:t>
      </w:r>
    </w:p>
    <w:p w:rsidR="007C7D95" w:rsidRDefault="007C7D95" w:rsidP="007C7D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7D95" w:rsidRDefault="007C7D95" w:rsidP="007C7D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C7D95" w:rsidRPr="001D5BB9" w:rsidRDefault="007C7D95" w:rsidP="005B6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D95" w:rsidRPr="005B6EDC" w:rsidRDefault="005B6EDC" w:rsidP="00512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EDC">
        <w:rPr>
          <w:rFonts w:ascii="Times New Roman" w:hAnsi="Times New Roman" w:cs="Times New Roman"/>
          <w:sz w:val="24"/>
          <w:szCs w:val="24"/>
        </w:rPr>
        <w:t xml:space="preserve">23 Nisan Ulusal Egemenlik ve Çocuk Bayramı münasebetiyle gençlere yönelik kamu kurum kuruluşları ve ilgili STK’larında </w:t>
      </w:r>
      <w:proofErr w:type="gramStart"/>
      <w:r w:rsidRPr="005B6EDC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5B6EDC">
        <w:rPr>
          <w:rFonts w:ascii="Times New Roman" w:hAnsi="Times New Roman" w:cs="Times New Roman"/>
          <w:sz w:val="24"/>
          <w:szCs w:val="24"/>
        </w:rPr>
        <w:t xml:space="preserve"> olduğu bir etkinlik planlanması konu ile ilgili çalışmaların başlatılması hususunu</w:t>
      </w:r>
      <w:r w:rsidR="001818DF" w:rsidRPr="005B6EDC">
        <w:rPr>
          <w:rFonts w:ascii="Times New Roman" w:hAnsi="Times New Roman" w:cs="Times New Roman"/>
          <w:sz w:val="24"/>
          <w:szCs w:val="24"/>
        </w:rPr>
        <w:t xml:space="preserve"> içeren</w:t>
      </w:r>
      <w:r w:rsidR="007C7D95" w:rsidRPr="005B6EDC">
        <w:rPr>
          <w:rFonts w:ascii="Times New Roman" w:hAnsi="Times New Roman" w:cs="Times New Roman"/>
          <w:sz w:val="24"/>
          <w:szCs w:val="24"/>
        </w:rPr>
        <w:t xml:space="preserve"> konu, Belediye Me</w:t>
      </w:r>
      <w:r w:rsidRPr="005B6EDC">
        <w:rPr>
          <w:rFonts w:ascii="Times New Roman" w:hAnsi="Times New Roman" w:cs="Times New Roman"/>
          <w:sz w:val="24"/>
          <w:szCs w:val="24"/>
        </w:rPr>
        <w:t>clisinin 10.04.2025 tarih ve 180</w:t>
      </w:r>
      <w:r w:rsidR="007C7D95" w:rsidRPr="005B6EDC">
        <w:rPr>
          <w:rFonts w:ascii="Times New Roman" w:hAnsi="Times New Roman" w:cs="Times New Roman"/>
          <w:sz w:val="24"/>
          <w:szCs w:val="24"/>
        </w:rPr>
        <w:t xml:space="preserve"> sayılı kararı ile incelenmek üzere haval</w:t>
      </w:r>
      <w:r w:rsidR="0094222F">
        <w:rPr>
          <w:rFonts w:ascii="Times New Roman" w:hAnsi="Times New Roman" w:cs="Times New Roman"/>
          <w:sz w:val="24"/>
          <w:szCs w:val="24"/>
        </w:rPr>
        <w:t>e edilmiştir. Komisyonumuz 21-28</w:t>
      </w:r>
      <w:r w:rsidR="007C7D95" w:rsidRPr="005B6ED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Nisan </w:t>
      </w:r>
      <w:r w:rsidR="007C7D95" w:rsidRPr="005B6EDC">
        <w:rPr>
          <w:rFonts w:ascii="Times New Roman" w:hAnsi="Times New Roman" w:cs="Times New Roman"/>
          <w:sz w:val="24"/>
          <w:szCs w:val="24"/>
        </w:rPr>
        <w:t>2025 tarihleri arasında 5</w:t>
      </w:r>
      <w:r w:rsidR="007C7D95" w:rsidRPr="005B6ED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7C7D95" w:rsidRPr="005B6EDC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 </w:t>
      </w:r>
    </w:p>
    <w:p w:rsidR="007C7D95" w:rsidRPr="00976550" w:rsidRDefault="007C7D95" w:rsidP="0051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Default="005128A4" w:rsidP="0051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Konu ile ilgili olarak; </w:t>
      </w:r>
      <w:r w:rsidRPr="005B6EDC">
        <w:rPr>
          <w:rFonts w:ascii="Times New Roman" w:hAnsi="Times New Roman" w:cs="Times New Roman"/>
          <w:sz w:val="24"/>
          <w:szCs w:val="24"/>
        </w:rPr>
        <w:t>23 Nisan Ulusal Egemenlik ve Çocuk Bayramı münasebetiyle</w:t>
      </w:r>
      <w:r>
        <w:rPr>
          <w:rFonts w:ascii="Times New Roman" w:hAnsi="Times New Roman" w:cs="Times New Roman"/>
          <w:sz w:val="24"/>
          <w:szCs w:val="24"/>
        </w:rPr>
        <w:t xml:space="preserve"> sahil parkta çocuklara yönelik Mucize Sirki adı altında etkinlik planlanmış olup Tulumtaş Mağarası ziyaretleri çocuklara ücretsiz yapılmıştır.</w:t>
      </w:r>
    </w:p>
    <w:p w:rsidR="005128A4" w:rsidRDefault="005128A4" w:rsidP="0051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8A4" w:rsidRDefault="005128A4" w:rsidP="00512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bütçe imkanları ve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="00403D2D">
        <w:rPr>
          <w:rFonts w:ascii="Times New Roman" w:hAnsi="Times New Roman" w:cs="Times New Roman"/>
          <w:sz w:val="24"/>
          <w:szCs w:val="24"/>
        </w:rPr>
        <w:t xml:space="preserve"> bu tür etkinliklerin yapılmasına devam edilmesi </w:t>
      </w:r>
      <w:r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7C7D95" w:rsidRPr="00CE08B4" w:rsidRDefault="007C7D95" w:rsidP="0051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Pr="00CE08B4" w:rsidRDefault="007C7D95" w:rsidP="005128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2025 yılı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Pr="00CE0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</w:t>
      </w:r>
      <w:r w:rsidR="0028287B">
        <w:rPr>
          <w:rFonts w:ascii="Times New Roman" w:hAnsi="Times New Roman" w:cs="Times New Roman"/>
          <w:color w:val="000000" w:themeColor="text1"/>
          <w:sz w:val="24"/>
          <w:szCs w:val="24"/>
        </w:rPr>
        <w:t>lanmak üzere 28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 w:rsidRPr="00CE0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tarihinde tarafımızdan tanzim edilerek imzalanmıştır. </w:t>
      </w:r>
    </w:p>
    <w:p w:rsidR="007C7D95" w:rsidRPr="00CE08B4" w:rsidRDefault="007C7D95" w:rsidP="00512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Pr="00CE08B4" w:rsidRDefault="007C7D95" w:rsidP="00512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8B4">
        <w:rPr>
          <w:rFonts w:ascii="Times New Roman" w:hAnsi="Times New Roman" w:cs="Times New Roman"/>
          <w:sz w:val="24"/>
          <w:szCs w:val="24"/>
        </w:rPr>
        <w:t xml:space="preserve">Raporumuzu Meclisimizin bilgi ve onayına arz ederiz. </w:t>
      </w:r>
    </w:p>
    <w:p w:rsidR="007C7D95" w:rsidRDefault="007C7D95" w:rsidP="007C7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Default="007C7D95" w:rsidP="007C7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Default="007C7D95" w:rsidP="007C7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08E6" w:rsidRDefault="002608E6" w:rsidP="00260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Hamza DURAN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Hümeyra BUKSUR</w:t>
      </w:r>
    </w:p>
    <w:p w:rsidR="002608E6" w:rsidRDefault="002608E6" w:rsidP="00260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2608E6" w:rsidRDefault="002608E6" w:rsidP="00260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8E6" w:rsidRDefault="002608E6" w:rsidP="00260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8E6" w:rsidRDefault="002608E6" w:rsidP="00260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8E6" w:rsidRDefault="002608E6" w:rsidP="0026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ÇAVDAR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M.Hakan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ŞAHİN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Uğur MİRZA</w:t>
      </w:r>
    </w:p>
    <w:p w:rsidR="002608E6" w:rsidRDefault="002608E6" w:rsidP="0026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612BB" w:rsidRDefault="008612BB"/>
    <w:sectPr w:rsidR="008612BB" w:rsidSect="00995C1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4D" w:rsidRDefault="002608E6">
      <w:pPr>
        <w:spacing w:after="0" w:line="240" w:lineRule="auto"/>
      </w:pPr>
      <w:r>
        <w:separator/>
      </w:r>
    </w:p>
  </w:endnote>
  <w:endnote w:type="continuationSeparator" w:id="0">
    <w:p w:rsidR="00B64E4D" w:rsidRDefault="0026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35" w:rsidRDefault="0028287B">
    <w:pPr>
      <w:pStyle w:val="Altbilgi"/>
      <w:jc w:val="center"/>
    </w:pPr>
  </w:p>
  <w:p w:rsidR="008E20CA" w:rsidRDefault="0028287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4D" w:rsidRDefault="002608E6">
      <w:pPr>
        <w:spacing w:after="0" w:line="240" w:lineRule="auto"/>
      </w:pPr>
      <w:r>
        <w:separator/>
      </w:r>
    </w:p>
  </w:footnote>
  <w:footnote w:type="continuationSeparator" w:id="0">
    <w:p w:rsidR="00B64E4D" w:rsidRDefault="00260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95"/>
    <w:rsid w:val="001818DF"/>
    <w:rsid w:val="002608E6"/>
    <w:rsid w:val="0028287B"/>
    <w:rsid w:val="00403D2D"/>
    <w:rsid w:val="005128A4"/>
    <w:rsid w:val="005B6EDC"/>
    <w:rsid w:val="007C7D95"/>
    <w:rsid w:val="008612BB"/>
    <w:rsid w:val="0094222F"/>
    <w:rsid w:val="0094545A"/>
    <w:rsid w:val="00B6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F443C-B99D-47BD-B217-F9B3A8D7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D95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7C7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7D95"/>
  </w:style>
  <w:style w:type="paragraph" w:styleId="BalonMetni">
    <w:name w:val="Balloon Text"/>
    <w:basedOn w:val="Normal"/>
    <w:link w:val="BalonMetniChar"/>
    <w:uiPriority w:val="99"/>
    <w:semiHidden/>
    <w:unhideWhenUsed/>
    <w:rsid w:val="00942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7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Fikriye ODABASI</cp:lastModifiedBy>
  <cp:revision>8</cp:revision>
  <cp:lastPrinted>2025-04-30T07:14:00Z</cp:lastPrinted>
  <dcterms:created xsi:type="dcterms:W3CDTF">2025-04-14T12:25:00Z</dcterms:created>
  <dcterms:modified xsi:type="dcterms:W3CDTF">2025-04-30T07:26:00Z</dcterms:modified>
</cp:coreProperties>
</file>