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E08D0">
        <w:rPr>
          <w:rFonts w:ascii="Times New Roman" w:hAnsi="Times New Roman" w:cs="Times New Roman"/>
          <w:b/>
          <w:sz w:val="24"/>
          <w:szCs w:val="24"/>
        </w:rPr>
        <w:t>SAYI :23</w:t>
      </w:r>
      <w:proofErr w:type="gramEnd"/>
      <w:r w:rsidRPr="001E0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 </w:t>
      </w:r>
      <w:r w:rsidR="0002609A" w:rsidRPr="001E08D0">
        <w:rPr>
          <w:rFonts w:ascii="Times New Roman" w:hAnsi="Times New Roman" w:cs="Times New Roman"/>
          <w:b/>
          <w:sz w:val="24"/>
          <w:szCs w:val="24"/>
        </w:rPr>
        <w:t>15</w:t>
      </w:r>
      <w:r w:rsidRPr="001E08D0">
        <w:rPr>
          <w:rFonts w:ascii="Times New Roman" w:hAnsi="Times New Roman" w:cs="Times New Roman"/>
          <w:b/>
          <w:sz w:val="24"/>
          <w:szCs w:val="24"/>
        </w:rPr>
        <w:t>.11.2024</w:t>
      </w: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</w:t>
      </w:r>
    </w:p>
    <w:p w:rsidR="006612C2" w:rsidRDefault="006612C2" w:rsidP="0066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2C2">
        <w:rPr>
          <w:rFonts w:ascii="Times New Roman" w:hAnsi="Times New Roman" w:cs="Times New Roman"/>
          <w:sz w:val="24"/>
          <w:szCs w:val="24"/>
        </w:rPr>
        <w:t xml:space="preserve">Bahçelievler Mahallesinde bulunan 2 </w:t>
      </w:r>
      <w:proofErr w:type="spellStart"/>
      <w:r w:rsidRPr="006612C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612C2">
        <w:rPr>
          <w:rFonts w:ascii="Times New Roman" w:hAnsi="Times New Roman" w:cs="Times New Roman"/>
          <w:sz w:val="24"/>
          <w:szCs w:val="24"/>
        </w:rPr>
        <w:t xml:space="preserve"> Sağlık Ocağının etrafı görüntü olarak sağlık şartlarına uygun görünmüyor Belediye imkânları nispetinde bir çevre dü</w:t>
      </w:r>
      <w:r>
        <w:rPr>
          <w:rFonts w:ascii="Times New Roman" w:hAnsi="Times New Roman" w:cs="Times New Roman"/>
          <w:sz w:val="24"/>
          <w:szCs w:val="24"/>
        </w:rPr>
        <w:t>zenleme yapılmasını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Belediye meclisinin </w:t>
      </w:r>
      <w:r w:rsidR="006B3BF6" w:rsidRPr="001E08D0">
        <w:rPr>
          <w:rFonts w:ascii="Times New Roman" w:hAnsi="Times New Roman" w:cs="Times New Roman"/>
          <w:sz w:val="24"/>
          <w:szCs w:val="24"/>
        </w:rPr>
        <w:t>08</w:t>
      </w:r>
      <w:r w:rsidRPr="001E08D0">
        <w:rPr>
          <w:rFonts w:ascii="Times New Roman" w:hAnsi="Times New Roman" w:cs="Times New Roman"/>
          <w:sz w:val="24"/>
          <w:szCs w:val="24"/>
        </w:rPr>
        <w:t xml:space="preserve">.11.2024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="006B3BF6" w:rsidRPr="001E08D0">
        <w:rPr>
          <w:rFonts w:ascii="Times New Roman" w:hAnsi="Times New Roman" w:cs="Times New Roman"/>
          <w:sz w:val="24"/>
          <w:szCs w:val="24"/>
        </w:rPr>
        <w:t>405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6B3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Komisyonumuz </w:t>
      </w:r>
      <w:r w:rsidR="0002609A" w:rsidRPr="001E08D0">
        <w:rPr>
          <w:rFonts w:ascii="Times New Roman" w:hAnsi="Times New Roman" w:cs="Times New Roman"/>
          <w:sz w:val="24"/>
          <w:szCs w:val="24"/>
        </w:rPr>
        <w:t>11-15</w:t>
      </w:r>
      <w:r w:rsidRPr="001E08D0">
        <w:rPr>
          <w:rFonts w:ascii="Times New Roman" w:hAnsi="Times New Roman" w:cs="Times New Roman"/>
          <w:sz w:val="24"/>
          <w:szCs w:val="24"/>
        </w:rPr>
        <w:t xml:space="preserve"> Kasım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 gün bir araya gelerek konu üzerindeki çalışmalarını tamamlamıştır.</w:t>
      </w: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2C2" w:rsidRPr="001E08D0" w:rsidRDefault="006612C2" w:rsidP="00661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2C2">
        <w:rPr>
          <w:rFonts w:ascii="Times New Roman" w:hAnsi="Times New Roman" w:cs="Times New Roman"/>
          <w:sz w:val="24"/>
          <w:szCs w:val="24"/>
        </w:rPr>
        <w:t xml:space="preserve">Bahçelievler Mahallesinde bulunan 2 </w:t>
      </w:r>
      <w:proofErr w:type="spellStart"/>
      <w:r w:rsidRPr="006612C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612C2">
        <w:rPr>
          <w:rFonts w:ascii="Times New Roman" w:hAnsi="Times New Roman" w:cs="Times New Roman"/>
          <w:sz w:val="24"/>
          <w:szCs w:val="24"/>
        </w:rPr>
        <w:t xml:space="preserve"> Sağlık Ocağının etrafı görüntü olarak sa</w:t>
      </w:r>
      <w:r w:rsidR="001E08D0">
        <w:rPr>
          <w:rFonts w:ascii="Times New Roman" w:hAnsi="Times New Roman" w:cs="Times New Roman"/>
          <w:sz w:val="24"/>
          <w:szCs w:val="24"/>
        </w:rPr>
        <w:t xml:space="preserve">ğlık şartlarına uygun </w:t>
      </w:r>
      <w:r w:rsidR="001E08D0" w:rsidRPr="006612C2">
        <w:rPr>
          <w:rFonts w:ascii="Times New Roman" w:hAnsi="Times New Roman" w:cs="Times New Roman"/>
          <w:sz w:val="24"/>
          <w:szCs w:val="24"/>
        </w:rPr>
        <w:t>görünmüyor</w:t>
      </w:r>
      <w:r w:rsidRPr="006612C2">
        <w:rPr>
          <w:rFonts w:ascii="Times New Roman" w:hAnsi="Times New Roman" w:cs="Times New Roman"/>
          <w:sz w:val="24"/>
          <w:szCs w:val="24"/>
        </w:rPr>
        <w:t xml:space="preserve"> Belediye imkânları nispetinde bir çevre düzenleme yapılmasını içeren </w:t>
      </w:r>
      <w:r w:rsidR="001E08D0">
        <w:rPr>
          <w:rFonts w:ascii="Times New Roman" w:hAnsi="Times New Roman" w:cs="Times New Roman"/>
          <w:sz w:val="24"/>
          <w:szCs w:val="24"/>
        </w:rPr>
        <w:t xml:space="preserve">konu </w:t>
      </w:r>
      <w:r w:rsidR="001E08D0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ilgili olarak; </w:t>
      </w:r>
      <w:r w:rsidRPr="001E08D0">
        <w:rPr>
          <w:rFonts w:ascii="Times New Roman" w:hAnsi="Times New Roman" w:cs="Times New Roman"/>
          <w:sz w:val="24"/>
          <w:szCs w:val="24"/>
        </w:rPr>
        <w:t xml:space="preserve">Belediyemiz iş programı ve bütçe </w:t>
      </w:r>
      <w:r w:rsidR="001E08D0" w:rsidRPr="001E08D0">
        <w:rPr>
          <w:rFonts w:ascii="Times New Roman" w:hAnsi="Times New Roman" w:cs="Times New Roman"/>
          <w:sz w:val="24"/>
          <w:szCs w:val="24"/>
        </w:rPr>
        <w:t>imkânları</w:t>
      </w:r>
      <w:r w:rsidRPr="001E08D0">
        <w:rPr>
          <w:rFonts w:ascii="Times New Roman" w:hAnsi="Times New Roman" w:cs="Times New Roman"/>
          <w:sz w:val="24"/>
          <w:szCs w:val="24"/>
        </w:rPr>
        <w:t xml:space="preserve"> </w:t>
      </w:r>
      <w:r w:rsidR="001E08D0" w:rsidRPr="001E08D0">
        <w:rPr>
          <w:rFonts w:ascii="Times New Roman" w:hAnsi="Times New Roman" w:cs="Times New Roman"/>
          <w:sz w:val="24"/>
          <w:szCs w:val="24"/>
        </w:rPr>
        <w:t>dâhilinde</w:t>
      </w:r>
      <w:r w:rsidRPr="001E08D0">
        <w:rPr>
          <w:rFonts w:ascii="Times New Roman" w:hAnsi="Times New Roman" w:cs="Times New Roman"/>
          <w:sz w:val="24"/>
          <w:szCs w:val="24"/>
        </w:rPr>
        <w:t xml:space="preserve"> çevre düzenlenmesinin yeniden yapılması ve sürekli olarak takip edilmesi komisyonumuzca uygun görülmüştür.</w:t>
      </w: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2C2" w:rsidRDefault="006612C2" w:rsidP="006612C2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İşbu rapor, Belediye Meclisinin 2024 yılı </w:t>
      </w:r>
      <w:bookmarkStart w:id="0" w:name="_GoBack"/>
      <w:r w:rsidRPr="001E08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Aralık ayı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toplantısında görüş</w:t>
      </w:r>
      <w:r w:rsidR="00026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ülerek karara bağlanmak üzere 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.11.2024 tarihinde tarafımızdan tanzim edilerek imzalanmıştır.</w:t>
      </w:r>
    </w:p>
    <w:p w:rsidR="006612C2" w:rsidRDefault="006612C2" w:rsidP="006612C2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6612C2" w:rsidRDefault="006612C2" w:rsidP="006612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FE24E8" w:rsidRDefault="00FE24E8"/>
    <w:sectPr w:rsidR="00FE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1D"/>
    <w:rsid w:val="0002609A"/>
    <w:rsid w:val="001E08D0"/>
    <w:rsid w:val="006612C2"/>
    <w:rsid w:val="006B3BF6"/>
    <w:rsid w:val="00B26169"/>
    <w:rsid w:val="00B6691D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90435-D343-4B7A-9B55-984515C5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YILMAZ</dc:creator>
  <cp:keywords/>
  <dc:description/>
  <cp:lastModifiedBy>ŞAFAK ALTIN</cp:lastModifiedBy>
  <cp:revision>2</cp:revision>
  <dcterms:created xsi:type="dcterms:W3CDTF">2024-11-18T11:58:00Z</dcterms:created>
  <dcterms:modified xsi:type="dcterms:W3CDTF">2024-11-18T11:58:00Z</dcterms:modified>
</cp:coreProperties>
</file>