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026909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:20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:16.08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107221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07221" w:rsidRDefault="00107221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21">
        <w:rPr>
          <w:rFonts w:ascii="Times New Roman" w:hAnsi="Times New Roman" w:cs="Times New Roman"/>
          <w:sz w:val="24"/>
          <w:szCs w:val="24"/>
        </w:rPr>
        <w:t xml:space="preserve">Mogan Gölü sahilinde bulunan Sanat Sokak’ı esnaflarının varsa sorunlarının yerinde araştırılıp tespit edilmesini </w:t>
      </w:r>
      <w:r w:rsidR="00DD6CF3" w:rsidRPr="00107221">
        <w:rPr>
          <w:rFonts w:ascii="Times New Roman" w:hAnsi="Times New Roman" w:cs="Times New Roman"/>
          <w:sz w:val="24"/>
          <w:szCs w:val="24"/>
        </w:rPr>
        <w:t>içe</w:t>
      </w:r>
      <w:r w:rsidR="00026909">
        <w:rPr>
          <w:rFonts w:ascii="Times New Roman" w:hAnsi="Times New Roman" w:cs="Times New Roman"/>
          <w:sz w:val="24"/>
          <w:szCs w:val="24"/>
        </w:rPr>
        <w:t>ren konu, Belediye Meclisinin 08.08.2024 tarih ve 270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>
        <w:rPr>
          <w:rFonts w:ascii="Times New Roman" w:hAnsi="Times New Roman" w:cs="Times New Roman"/>
          <w:sz w:val="24"/>
          <w:szCs w:val="24"/>
        </w:rPr>
        <w:t>larımıza incelenmek üzere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</w:t>
      </w:r>
      <w:r w:rsidR="00026909">
        <w:rPr>
          <w:rFonts w:ascii="Times New Roman" w:hAnsi="Times New Roman" w:cs="Times New Roman"/>
          <w:sz w:val="24"/>
          <w:szCs w:val="24"/>
        </w:rPr>
        <w:t xml:space="preserve">tekrar </w:t>
      </w:r>
      <w:r w:rsidR="00DD6CF3" w:rsidRPr="00107221">
        <w:rPr>
          <w:rFonts w:ascii="Times New Roman" w:hAnsi="Times New Roman" w:cs="Times New Roman"/>
          <w:sz w:val="24"/>
          <w:szCs w:val="24"/>
        </w:rPr>
        <w:t>hava</w:t>
      </w:r>
      <w:r>
        <w:rPr>
          <w:rFonts w:ascii="Times New Roman" w:hAnsi="Times New Roman" w:cs="Times New Roman"/>
          <w:sz w:val="24"/>
          <w:szCs w:val="24"/>
        </w:rPr>
        <w:t xml:space="preserve">le edilmiştir. Komisyonlarımız </w:t>
      </w:r>
      <w:r w:rsidR="00026909">
        <w:rPr>
          <w:rFonts w:ascii="Times New Roman" w:hAnsi="Times New Roman" w:cs="Times New Roman"/>
          <w:sz w:val="24"/>
          <w:szCs w:val="24"/>
        </w:rPr>
        <w:t>12-16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</w:t>
      </w:r>
      <w:r w:rsidR="00026909">
        <w:rPr>
          <w:rFonts w:ascii="Times New Roman" w:hAnsi="Times New Roman" w:cs="Times New Roman"/>
          <w:sz w:val="24"/>
          <w:szCs w:val="24"/>
        </w:rPr>
        <w:t>Ağustos</w:t>
      </w:r>
      <w:r w:rsidR="00DD6CF3" w:rsidRPr="00107221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107221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107221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107221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DD6CF3" w:rsidRDefault="00DD6CF3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221">
        <w:rPr>
          <w:rFonts w:ascii="Times New Roman" w:hAnsi="Times New Roman" w:cs="Times New Roman"/>
          <w:sz w:val="24"/>
          <w:szCs w:val="24"/>
        </w:rPr>
        <w:t>Mogan Gölü sahilinde bulunan Sanat Sokak’ı esnaflarının varsa sorunlarının yerinde araştırılıp tespit edilmesini içe</w:t>
      </w:r>
      <w:r>
        <w:rPr>
          <w:rFonts w:ascii="Times New Roman" w:hAnsi="Times New Roman" w:cs="Times New Roman"/>
          <w:sz w:val="24"/>
          <w:szCs w:val="24"/>
        </w:rPr>
        <w:t>ren konu ile ilgili olarak Sanat Sokağı esnafı ile yapılan görüşmede genel olarak belirtilen talepler aşağıda belirtilmiştir.</w:t>
      </w: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Kamera Sistemi talebi</w:t>
      </w: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Temizlik talebi</w:t>
      </w: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909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İşyeri önlerine tente talebi</w:t>
      </w: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909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Dükkanların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önüne açılan stantların başka bir bölgeye alınması talebi</w:t>
      </w: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1C27" w:rsidRDefault="00E11C27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birimlerin iş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 Belediyemiz bütçe imkanları doğrultusunda değerlendirilmesi komisyonumuzca uygun görülmüştür. </w:t>
      </w:r>
    </w:p>
    <w:p w:rsidR="00026909" w:rsidRDefault="00026909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6909" w:rsidRDefault="00026909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994DD9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026909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Eylül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üzere </w:t>
      </w:r>
      <w:r w:rsidR="00026909">
        <w:rPr>
          <w:rFonts w:ascii="Times New Roman" w:hAnsi="Times New Roman" w:cs="Times New Roman"/>
          <w:sz w:val="24"/>
          <w:szCs w:val="24"/>
        </w:rPr>
        <w:t>16.08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</w:t>
      </w:r>
      <w:bookmarkStart w:id="0" w:name="_GoBack"/>
      <w:bookmarkEnd w:id="0"/>
      <w:r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rihi</w:t>
      </w:r>
      <w:r w:rsidR="00FA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 tarafımızdan tanzim edilerek imza edilmiştir. </w:t>
      </w:r>
    </w:p>
    <w:p w:rsidR="00DD6CF3" w:rsidRPr="00994DD9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6CF3" w:rsidRPr="00994DD9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</w:t>
      </w:r>
      <w:r w:rsidR="00DD6CF3" w:rsidRPr="00994DD9">
        <w:rPr>
          <w:rFonts w:ascii="Times New Roman" w:hAnsi="Times New Roman" w:cs="Times New Roman"/>
          <w:color w:val="000000" w:themeColor="text1"/>
          <w:sz w:val="24"/>
          <w:szCs w:val="24"/>
        </w:rPr>
        <w:t>eclisimizin bil</w:t>
      </w:r>
      <w:r w:rsidR="00FA1F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 ve onayına arz ederiz.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DD9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994DD9">
        <w:rPr>
          <w:rFonts w:ascii="Times New Roman" w:hAnsi="Times New Roman" w:cs="Times New Roman"/>
          <w:sz w:val="24"/>
          <w:szCs w:val="24"/>
        </w:rPr>
        <w:t xml:space="preserve">     </w:t>
      </w:r>
      <w:r w:rsidRPr="00994DD9">
        <w:rPr>
          <w:rFonts w:ascii="Times New Roman" w:hAnsi="Times New Roman" w:cs="Times New Roman"/>
          <w:sz w:val="24"/>
          <w:szCs w:val="24"/>
        </w:rPr>
        <w:tab/>
      </w:r>
      <w:r w:rsidRPr="00994DD9">
        <w:rPr>
          <w:rFonts w:ascii="Times New Roman" w:hAnsi="Times New Roman" w:cs="Times New Roman"/>
          <w:sz w:val="24"/>
          <w:szCs w:val="24"/>
        </w:rPr>
        <w:tab/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D6CF3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FA1349">
    <w:pPr>
      <w:pStyle w:val="Footer"/>
      <w:jc w:val="center"/>
    </w:pPr>
  </w:p>
  <w:p w:rsidR="005B0C21" w:rsidRDefault="00FA1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26909"/>
    <w:rsid w:val="000E2393"/>
    <w:rsid w:val="00107221"/>
    <w:rsid w:val="001A694F"/>
    <w:rsid w:val="004E1609"/>
    <w:rsid w:val="00652BA8"/>
    <w:rsid w:val="0084284C"/>
    <w:rsid w:val="00934A29"/>
    <w:rsid w:val="00964CC6"/>
    <w:rsid w:val="00B018BC"/>
    <w:rsid w:val="00B04CB6"/>
    <w:rsid w:val="00DD6CF3"/>
    <w:rsid w:val="00E11C27"/>
    <w:rsid w:val="00E9713A"/>
    <w:rsid w:val="00FA1349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FA1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13</cp:revision>
  <dcterms:created xsi:type="dcterms:W3CDTF">2024-06-10T11:35:00Z</dcterms:created>
  <dcterms:modified xsi:type="dcterms:W3CDTF">2024-08-26T06:50:00Z</dcterms:modified>
</cp:coreProperties>
</file>