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T.C.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ÇEVRE-SAĞLIK VE İSİMLENDİRME KOMİSYONU RAPORU</w:t>
      </w:r>
    </w:p>
    <w:p w:rsidR="00D8024B" w:rsidRPr="004C04A4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Pr="004C04A4" w:rsidRDefault="00A676AE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:19</w:t>
      </w:r>
      <w:proofErr w:type="gramEnd"/>
      <w:r w:rsidR="00D8024B" w:rsidRPr="004C04A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</w:t>
      </w:r>
      <w:r w:rsidR="00D802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TARİH : 16.08</w:t>
      </w:r>
      <w:r w:rsidR="00301B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8024B" w:rsidRPr="004C04A4" w:rsidRDefault="00D8024B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C317F" w:rsidRPr="004C04A4" w:rsidRDefault="005C317F" w:rsidP="00D8024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024B" w:rsidRDefault="00D8024B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4A4">
        <w:rPr>
          <w:rFonts w:ascii="Times New Roman" w:hAnsi="Times New Roman" w:cs="Times New Roman"/>
          <w:b/>
          <w:sz w:val="24"/>
          <w:szCs w:val="24"/>
        </w:rPr>
        <w:t>GÖLB</w:t>
      </w:r>
      <w:r w:rsidR="00F17DC3">
        <w:rPr>
          <w:rFonts w:ascii="Times New Roman" w:hAnsi="Times New Roman" w:cs="Times New Roman"/>
          <w:b/>
          <w:sz w:val="24"/>
          <w:szCs w:val="24"/>
        </w:rPr>
        <w:t>AŞI BELEDİYE MECLİS BAŞKANLIĞIN</w:t>
      </w:r>
    </w:p>
    <w:p w:rsidR="00F17DC3" w:rsidRPr="00A91975" w:rsidRDefault="00F17DC3" w:rsidP="00D802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024B" w:rsidRPr="00A91975" w:rsidRDefault="00A676AE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Kırıklı mahallesinde başlatılmak is</w:t>
      </w:r>
      <w:r w:rsidR="00604DB8">
        <w:rPr>
          <w:rFonts w:ascii="Times New Roman" w:hAnsi="Times New Roman" w:cs="Times New Roman"/>
          <w:sz w:val="24"/>
          <w:szCs w:val="24"/>
        </w:rPr>
        <w:t xml:space="preserve">tenen kömür madeni </w:t>
      </w:r>
      <w:r>
        <w:rPr>
          <w:rFonts w:ascii="Times New Roman" w:hAnsi="Times New Roman" w:cs="Times New Roman"/>
          <w:sz w:val="24"/>
          <w:szCs w:val="24"/>
        </w:rPr>
        <w:t xml:space="preserve">projesinin Gölbaşı’na vereceği zarar ya da faydanın ( TEMA Vakfı ve ilgili kuruluşlar ile görüşülerek) konu hakkında kamuoyu bilgilendirmesini </w:t>
      </w:r>
      <w:r w:rsidR="00DF71A8" w:rsidRPr="00A91975">
        <w:rPr>
          <w:rFonts w:ascii="Times New Roman" w:hAnsi="Times New Roman" w:cs="Times New Roman"/>
          <w:sz w:val="24"/>
          <w:szCs w:val="24"/>
        </w:rPr>
        <w:t xml:space="preserve">içeren </w:t>
      </w:r>
      <w:r w:rsidR="00D8024B" w:rsidRPr="00A91975">
        <w:rPr>
          <w:rFonts w:ascii="Times New Roman" w:hAnsi="Times New Roman" w:cs="Times New Roman"/>
          <w:sz w:val="24"/>
          <w:szCs w:val="24"/>
        </w:rPr>
        <w:t xml:space="preserve">konu; </w:t>
      </w:r>
      <w:r w:rsidR="00466C2E" w:rsidRPr="00A91975">
        <w:rPr>
          <w:rFonts w:ascii="Times New Roman" w:hAnsi="Times New Roman" w:cs="Times New Roman"/>
          <w:color w:val="000000"/>
          <w:sz w:val="24"/>
          <w:szCs w:val="24"/>
        </w:rPr>
        <w:t>Belediye m</w:t>
      </w:r>
      <w:r>
        <w:rPr>
          <w:rFonts w:ascii="Times New Roman" w:hAnsi="Times New Roman" w:cs="Times New Roman"/>
          <w:color w:val="000000"/>
          <w:sz w:val="24"/>
          <w:szCs w:val="24"/>
        </w:rPr>
        <w:t>eclisinin 09.08.2024 tarih ve 279</w:t>
      </w:r>
      <w:r w:rsidR="00D8024B" w:rsidRPr="00A91975">
        <w:rPr>
          <w:rFonts w:ascii="Times New Roman" w:hAnsi="Times New Roman" w:cs="Times New Roman"/>
          <w:color w:val="000000"/>
          <w:sz w:val="24"/>
          <w:szCs w:val="24"/>
        </w:rPr>
        <w:t xml:space="preserve"> sayılı kararı ile komisyonumuza incelenmek üzere havale edilmiştir. </w:t>
      </w:r>
      <w:r w:rsidR="005C317F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Komisyon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umuz 12-16</w:t>
      </w:r>
      <w:r w:rsidR="00D8024B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8363A6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9E1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5</w:t>
      </w:r>
      <w:r w:rsidR="00883C20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A39E1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D8024B" w:rsidRPr="00A91975">
        <w:rPr>
          <w:rFonts w:ascii="Times New Roman" w:hAnsi="Times New Roman" w:cs="Times New Roman"/>
          <w:color w:val="000000" w:themeColor="text1"/>
          <w:sz w:val="24"/>
          <w:szCs w:val="24"/>
        </w:rPr>
        <w:t>)  gün bir araya gelerek konu üzerindeki çalışmalarını tamamlamıştır.</w:t>
      </w:r>
    </w:p>
    <w:p w:rsidR="00666CF1" w:rsidRDefault="00666CF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6AE" w:rsidRDefault="007B3A2D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Kırıklı mahallesinde başlatılmak istenen kömür madeni çıkartılması projesinin araştırılmasını içeren konu ile ilgili olarak önerge sahibi Belediye Meclis Üyemiz Aysel </w:t>
      </w:r>
      <w:proofErr w:type="spellStart"/>
      <w:r>
        <w:rPr>
          <w:rFonts w:ascii="Times New Roman" w:hAnsi="Times New Roman" w:cs="Times New Roman"/>
          <w:sz w:val="24"/>
          <w:szCs w:val="24"/>
        </w:rPr>
        <w:t>KANBER’in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yaptığı araştırmalar sonucu derlenen raporumuz aşağıda belirtilmiştir.</w:t>
      </w:r>
    </w:p>
    <w:p w:rsidR="007B3A2D" w:rsidRDefault="007B3A2D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3A2D" w:rsidRDefault="007B3A2D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Kırıklı mahallesi Kömür Madeni projesinde, proje alanının büyük bir </w:t>
      </w:r>
      <w:proofErr w:type="gramStart"/>
      <w:r>
        <w:rPr>
          <w:rFonts w:ascii="Times New Roman" w:hAnsi="Times New Roman" w:cs="Times New Roman"/>
          <w:sz w:val="24"/>
          <w:szCs w:val="24"/>
        </w:rPr>
        <w:t>kısmının  tarım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arazisi üstüne kurulmak istendiği ve Kırıklı mahallesinde buluntuların Galatlardan kalan kalıntılar bölgede en az 3 bin yıldır tarım yapıldığı, bölgede buğday, arpa ve nohut yetiştirildiği tarım ve hayvancılığın ciddi derecede etkileneceği belirtilmektedir. </w:t>
      </w:r>
    </w:p>
    <w:p w:rsidR="00414BE1" w:rsidRDefault="00414BE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3A2D" w:rsidRDefault="007B3A2D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Yer altı </w:t>
      </w:r>
      <w:r w:rsidR="00414BE1">
        <w:rPr>
          <w:rFonts w:ascii="Times New Roman" w:hAnsi="Times New Roman" w:cs="Times New Roman"/>
          <w:sz w:val="24"/>
          <w:szCs w:val="24"/>
        </w:rPr>
        <w:t>ve yer üstü kaynakların</w:t>
      </w:r>
      <w:r w:rsidR="00532C1F">
        <w:rPr>
          <w:rFonts w:ascii="Times New Roman" w:hAnsi="Times New Roman" w:cs="Times New Roman"/>
          <w:sz w:val="24"/>
          <w:szCs w:val="24"/>
        </w:rPr>
        <w:t>ın</w:t>
      </w:r>
      <w:r w:rsidR="00414BE1">
        <w:rPr>
          <w:rFonts w:ascii="Times New Roman" w:hAnsi="Times New Roman" w:cs="Times New Roman"/>
          <w:sz w:val="24"/>
          <w:szCs w:val="24"/>
        </w:rPr>
        <w:t xml:space="preserve"> kaybedileceği, su k</w:t>
      </w:r>
      <w:r w:rsidR="00532C1F">
        <w:rPr>
          <w:rFonts w:ascii="Times New Roman" w:hAnsi="Times New Roman" w:cs="Times New Roman"/>
          <w:sz w:val="24"/>
          <w:szCs w:val="24"/>
        </w:rPr>
        <w:t>alitesinin ağır metallerle</w:t>
      </w:r>
      <w:r w:rsidR="00414BE1">
        <w:rPr>
          <w:rFonts w:ascii="Times New Roman" w:hAnsi="Times New Roman" w:cs="Times New Roman"/>
          <w:sz w:val="24"/>
          <w:szCs w:val="24"/>
        </w:rPr>
        <w:t xml:space="preserve"> kalitesinin bozulacağı, tozun bütün bölgeye yayılacak olması nedeniyle</w:t>
      </w:r>
      <w:r w:rsidR="00532C1F">
        <w:rPr>
          <w:rFonts w:ascii="Times New Roman" w:hAnsi="Times New Roman" w:cs="Times New Roman"/>
          <w:sz w:val="24"/>
          <w:szCs w:val="24"/>
        </w:rPr>
        <w:t>;</w:t>
      </w:r>
      <w:r w:rsidR="00414BE1">
        <w:rPr>
          <w:rFonts w:ascii="Times New Roman" w:hAnsi="Times New Roman" w:cs="Times New Roman"/>
          <w:sz w:val="24"/>
          <w:szCs w:val="24"/>
        </w:rPr>
        <w:t xml:space="preserve"> bölgede tespit </w:t>
      </w:r>
      <w:proofErr w:type="gramStart"/>
      <w:r w:rsidR="00532C1F">
        <w:rPr>
          <w:rFonts w:ascii="Times New Roman" w:hAnsi="Times New Roman" w:cs="Times New Roman"/>
          <w:sz w:val="24"/>
          <w:szCs w:val="24"/>
        </w:rPr>
        <w:t>edilen  83</w:t>
      </w:r>
      <w:proofErr w:type="gramEnd"/>
      <w:r w:rsidR="00532C1F">
        <w:rPr>
          <w:rFonts w:ascii="Times New Roman" w:hAnsi="Times New Roman" w:cs="Times New Roman"/>
          <w:sz w:val="24"/>
          <w:szCs w:val="24"/>
        </w:rPr>
        <w:t xml:space="preserve"> farklı kuş türünün olumsuz etkileneceği ve</w:t>
      </w:r>
      <w:r w:rsidR="00414BE1">
        <w:rPr>
          <w:rFonts w:ascii="Times New Roman" w:hAnsi="Times New Roman" w:cs="Times New Roman"/>
          <w:sz w:val="24"/>
          <w:szCs w:val="24"/>
        </w:rPr>
        <w:t xml:space="preserve"> 47 si endemik 493 bitki türünün ağır metallerle</w:t>
      </w:r>
      <w:r w:rsidR="00532C1F">
        <w:rPr>
          <w:rFonts w:ascii="Times New Roman" w:hAnsi="Times New Roman" w:cs="Times New Roman"/>
          <w:sz w:val="24"/>
          <w:szCs w:val="24"/>
        </w:rPr>
        <w:t xml:space="preserve"> birlikte biyolojik çeşitliliğe </w:t>
      </w:r>
      <w:r w:rsidR="00414BE1">
        <w:rPr>
          <w:rFonts w:ascii="Times New Roman" w:hAnsi="Times New Roman" w:cs="Times New Roman"/>
          <w:sz w:val="24"/>
          <w:szCs w:val="24"/>
        </w:rPr>
        <w:t xml:space="preserve">zarar vereceği öngörülmektedir. </w:t>
      </w:r>
    </w:p>
    <w:p w:rsidR="00414BE1" w:rsidRDefault="00414BE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6AE" w:rsidRDefault="00414BE1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 olarak çıkarılacak olan kömürün 200 km uzaklıktaki Eskişehir Mihalıççık t</w:t>
      </w:r>
      <w:r w:rsidR="00532C1F">
        <w:rPr>
          <w:rFonts w:ascii="Times New Roman" w:hAnsi="Times New Roman" w:cs="Times New Roman"/>
          <w:sz w:val="24"/>
          <w:szCs w:val="24"/>
        </w:rPr>
        <w:t>a bulunan santrale taşınacak olması nedeniyle ortaya çıkacak olan;</w:t>
      </w:r>
      <w:r>
        <w:rPr>
          <w:rFonts w:ascii="Times New Roman" w:hAnsi="Times New Roman" w:cs="Times New Roman"/>
          <w:sz w:val="24"/>
          <w:szCs w:val="24"/>
        </w:rPr>
        <w:t xml:space="preserve"> trafik, </w:t>
      </w:r>
      <w:r w:rsidR="005E0906">
        <w:rPr>
          <w:rFonts w:ascii="Times New Roman" w:hAnsi="Times New Roman" w:cs="Times New Roman"/>
          <w:sz w:val="24"/>
          <w:szCs w:val="24"/>
        </w:rPr>
        <w:t xml:space="preserve">harcanan yakıt, kazalar ve toz </w:t>
      </w:r>
      <w:proofErr w:type="gramStart"/>
      <w:r w:rsidR="005E0906">
        <w:rPr>
          <w:rFonts w:ascii="Times New Roman" w:hAnsi="Times New Roman" w:cs="Times New Roman"/>
          <w:sz w:val="24"/>
          <w:szCs w:val="24"/>
        </w:rPr>
        <w:t>emisyonunun</w:t>
      </w:r>
      <w:proofErr w:type="gramEnd"/>
      <w:r w:rsidR="005E0906">
        <w:rPr>
          <w:rFonts w:ascii="Times New Roman" w:hAnsi="Times New Roman" w:cs="Times New Roman"/>
          <w:sz w:val="24"/>
          <w:szCs w:val="24"/>
        </w:rPr>
        <w:t xml:space="preserve"> onlarca yıl süreceği tahmin edilmektedir. </w:t>
      </w:r>
    </w:p>
    <w:p w:rsidR="00A676AE" w:rsidRDefault="00A676AE" w:rsidP="00D802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8024B" w:rsidRPr="005C317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Bele</w:t>
      </w:r>
      <w:r w:rsidR="008363A6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diye Meclisinin 2024</w:t>
      </w:r>
      <w:r w:rsidR="00E11614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</w:t>
      </w:r>
      <w:r w:rsidR="001A435F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ılı </w:t>
      </w:r>
      <w:r w:rsidR="00A676AE">
        <w:rPr>
          <w:rFonts w:ascii="Times New Roman" w:eastAsia="Times New Roman" w:hAnsi="Times New Roman" w:cs="Times New Roman"/>
          <w:sz w:val="24"/>
          <w:szCs w:val="24"/>
          <w:lang w:eastAsia="tr-TR"/>
        </w:rPr>
        <w:t>Eylül</w:t>
      </w: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ayı toplantısında görüşülerek karara </w:t>
      </w:r>
      <w:r w:rsidR="00A676AE">
        <w:rPr>
          <w:rFonts w:ascii="Times New Roman" w:eastAsia="Times New Roman" w:hAnsi="Times New Roman" w:cs="Times New Roman"/>
          <w:sz w:val="24"/>
          <w:szCs w:val="24"/>
          <w:lang w:eastAsia="tr-TR"/>
        </w:rPr>
        <w:t>bağlanmak üzere 16.08</w:t>
      </w:r>
      <w:r w:rsidR="00301B04"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.2024</w:t>
      </w: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tarafım</w:t>
      </w:r>
      <w:r w:rsidR="00584772">
        <w:rPr>
          <w:rFonts w:ascii="Times New Roman" w:eastAsia="Times New Roman" w:hAnsi="Times New Roman" w:cs="Times New Roman"/>
          <w:sz w:val="24"/>
          <w:szCs w:val="24"/>
          <w:lang w:eastAsia="tr-TR"/>
        </w:rPr>
        <w:t>ızdan tanzim edilerek imzalanmıştır.</w:t>
      </w:r>
    </w:p>
    <w:p w:rsidR="00D8024B" w:rsidRPr="005C317F" w:rsidRDefault="00D8024B" w:rsidP="00D8024B">
      <w:pPr>
        <w:shd w:val="clear" w:color="auto" w:fill="FBFBFB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8024B" w:rsidRPr="005C317F" w:rsidRDefault="00D8024B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317F">
        <w:rPr>
          <w:rFonts w:ascii="Times New Roman" w:eastAsia="Times New Roman" w:hAnsi="Times New Roman" w:cs="Times New Roman"/>
          <w:sz w:val="24"/>
          <w:szCs w:val="24"/>
          <w:lang w:eastAsia="tr-TR"/>
        </w:rPr>
        <w:t>Raporumuzu Meclisimizin bil</w:t>
      </w:r>
      <w:r w:rsidR="0058477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gi ve onayına arz ederiz. </w:t>
      </w:r>
    </w:p>
    <w:p w:rsidR="00191A28" w:rsidRDefault="00191A2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32C1F" w:rsidRPr="005C317F" w:rsidRDefault="00532C1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82888" w:rsidRDefault="004E125F" w:rsidP="00D802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İsmet KÖKBUDAK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Hacı Kadir YILDIRIM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Başkan Vekili</w:t>
      </w: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22878" w:rsidRDefault="00E2287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573F8" w:rsidRDefault="005573F8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</w:p>
    <w:p w:rsidR="00F17567" w:rsidRDefault="00F17567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E125F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ÖZÇELİK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Asker YILDIZ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Nusrettin ŞANVER</w:t>
      </w:r>
    </w:p>
    <w:p w:rsidR="00191A28" w:rsidRPr="00E92006" w:rsidRDefault="004E125F" w:rsidP="004E125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sectPr w:rsidR="00191A28" w:rsidRPr="00E92006" w:rsidSect="0067779F">
      <w:footerReference w:type="default" r:id="rId6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65" w:rsidRDefault="007873F1">
      <w:pPr>
        <w:spacing w:after="0" w:line="240" w:lineRule="auto"/>
      </w:pPr>
      <w:r>
        <w:separator/>
      </w:r>
    </w:p>
  </w:endnote>
  <w:endnote w:type="continuationSeparator" w:id="0">
    <w:p w:rsidR="00A86565" w:rsidRDefault="00787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7567" w:rsidRDefault="00F17567">
    <w:pPr>
      <w:pStyle w:val="Footer"/>
      <w:jc w:val="center"/>
    </w:pPr>
  </w:p>
  <w:p w:rsidR="00F141D4" w:rsidRDefault="005573F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65" w:rsidRDefault="007873F1">
      <w:pPr>
        <w:spacing w:after="0" w:line="240" w:lineRule="auto"/>
      </w:pPr>
      <w:r>
        <w:separator/>
      </w:r>
    </w:p>
  </w:footnote>
  <w:footnote w:type="continuationSeparator" w:id="0">
    <w:p w:rsidR="00A86565" w:rsidRDefault="007873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4B"/>
    <w:rsid w:val="000030B1"/>
    <w:rsid w:val="0004343C"/>
    <w:rsid w:val="000B7433"/>
    <w:rsid w:val="000C0F59"/>
    <w:rsid w:val="000C5A83"/>
    <w:rsid w:val="000D4EA7"/>
    <w:rsid w:val="000E2393"/>
    <w:rsid w:val="001142C2"/>
    <w:rsid w:val="00163C96"/>
    <w:rsid w:val="00191A28"/>
    <w:rsid w:val="001A435F"/>
    <w:rsid w:val="00246A1E"/>
    <w:rsid w:val="00261157"/>
    <w:rsid w:val="00301B04"/>
    <w:rsid w:val="00317B22"/>
    <w:rsid w:val="00414BE1"/>
    <w:rsid w:val="004572EF"/>
    <w:rsid w:val="00466C2E"/>
    <w:rsid w:val="00497515"/>
    <w:rsid w:val="004A39E1"/>
    <w:rsid w:val="004D5488"/>
    <w:rsid w:val="004E125F"/>
    <w:rsid w:val="00532C1F"/>
    <w:rsid w:val="0054457F"/>
    <w:rsid w:val="0055258A"/>
    <w:rsid w:val="005573F8"/>
    <w:rsid w:val="00570430"/>
    <w:rsid w:val="00575825"/>
    <w:rsid w:val="00584772"/>
    <w:rsid w:val="005C317F"/>
    <w:rsid w:val="005E0906"/>
    <w:rsid w:val="00604DB8"/>
    <w:rsid w:val="00664CE6"/>
    <w:rsid w:val="00666CF1"/>
    <w:rsid w:val="0067779F"/>
    <w:rsid w:val="007873F1"/>
    <w:rsid w:val="007B3A2D"/>
    <w:rsid w:val="007C16B7"/>
    <w:rsid w:val="008345B0"/>
    <w:rsid w:val="008363A6"/>
    <w:rsid w:val="00883C20"/>
    <w:rsid w:val="008A5ABF"/>
    <w:rsid w:val="008F73FF"/>
    <w:rsid w:val="00974FEE"/>
    <w:rsid w:val="009E3623"/>
    <w:rsid w:val="00A676AE"/>
    <w:rsid w:val="00A86565"/>
    <w:rsid w:val="00A91975"/>
    <w:rsid w:val="00B04CB6"/>
    <w:rsid w:val="00B82888"/>
    <w:rsid w:val="00BD1B63"/>
    <w:rsid w:val="00BD6F1D"/>
    <w:rsid w:val="00CD25C8"/>
    <w:rsid w:val="00D8024B"/>
    <w:rsid w:val="00DA7815"/>
    <w:rsid w:val="00DF71A8"/>
    <w:rsid w:val="00E11614"/>
    <w:rsid w:val="00E22878"/>
    <w:rsid w:val="00EC02DF"/>
    <w:rsid w:val="00EE2071"/>
    <w:rsid w:val="00F17567"/>
    <w:rsid w:val="00F17DC3"/>
    <w:rsid w:val="00F246DD"/>
    <w:rsid w:val="00F27487"/>
    <w:rsid w:val="00F80117"/>
    <w:rsid w:val="00F9489A"/>
    <w:rsid w:val="00FB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F4551-95C0-4170-B260-25486564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2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80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24B"/>
  </w:style>
  <w:style w:type="table" w:styleId="TableGrid">
    <w:name w:val="Table Grid"/>
    <w:basedOn w:val="TableNormal"/>
    <w:uiPriority w:val="39"/>
    <w:rsid w:val="00F175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7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0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45</cp:revision>
  <dcterms:created xsi:type="dcterms:W3CDTF">2023-09-18T10:08:00Z</dcterms:created>
  <dcterms:modified xsi:type="dcterms:W3CDTF">2024-08-29T09:24:00Z</dcterms:modified>
</cp:coreProperties>
</file>