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:20.10</w:t>
      </w:r>
      <w:r w:rsidR="00DC6B86" w:rsidRPr="001F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A40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994DD9" w:rsidRDefault="00D20A40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sınırları içerisinde bulunan ekmek ruhsatı bulunmayan unlu mamulleri üreten fırınların ruhsat sorunlarının çözülmesini</w:t>
      </w:r>
      <w:r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="00A7383F" w:rsidRPr="00994DD9">
        <w:rPr>
          <w:rFonts w:ascii="Times New Roman" w:hAnsi="Times New Roman" w:cs="Times New Roman"/>
          <w:sz w:val="24"/>
          <w:szCs w:val="24"/>
        </w:rPr>
        <w:t>içe</w:t>
      </w:r>
      <w:r w:rsidR="003E29E8" w:rsidRPr="00994DD9">
        <w:rPr>
          <w:rFonts w:ascii="Times New Roman" w:hAnsi="Times New Roman" w:cs="Times New Roman"/>
          <w:sz w:val="24"/>
          <w:szCs w:val="24"/>
        </w:rPr>
        <w:t>ren konu, Belediye Me</w:t>
      </w:r>
      <w:r>
        <w:rPr>
          <w:rFonts w:ascii="Times New Roman" w:hAnsi="Times New Roman" w:cs="Times New Roman"/>
          <w:sz w:val="24"/>
          <w:szCs w:val="24"/>
        </w:rPr>
        <w:t>clisinin 10.10.2023 tarih ve 403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16-20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</w:t>
      </w:r>
      <w:r w:rsidR="00DC6B86" w:rsidRPr="00994DD9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C6B86" w:rsidRPr="00994DD9">
        <w:rPr>
          <w:rFonts w:ascii="Times New Roman" w:hAnsi="Times New Roman" w:cs="Times New Roman"/>
          <w:sz w:val="24"/>
          <w:szCs w:val="24"/>
        </w:rPr>
        <w:t>2023 tarihleri arasında 5</w:t>
      </w:r>
      <w:r w:rsidR="00DC6B86" w:rsidRPr="00994DD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3E29E8" w:rsidRPr="00994DD9" w:rsidRDefault="003E29E8" w:rsidP="00BB7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29E8" w:rsidRDefault="000A6EF1" w:rsidP="000A6E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sınırları içerisinde bulunan ekmek ruhsatı bulunmayan unlu mamulleri üreten fırınların ruhsat sorunlarının çözülmesini</w:t>
      </w:r>
      <w:r w:rsidRPr="00994DD9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D20A40" w:rsidRDefault="000A6EF1" w:rsidP="000A6E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Belediyemizce</w:t>
      </w:r>
      <w:r w:rsidR="002F0A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İlçemizde faaliy</w:t>
      </w:r>
      <w:r w:rsidR="002F0A98">
        <w:rPr>
          <w:rFonts w:ascii="Times New Roman" w:hAnsi="Times New Roman" w:cs="Times New Roman"/>
          <w:sz w:val="24"/>
          <w:szCs w:val="24"/>
        </w:rPr>
        <w:t>et gösteren unlu mamuller üreticileri için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yasal çerçevede, istenilen şartları yerine getirmeleri halinde mağduriyetlerinin giderilmesi komisyonumuzca uygun görülmüştür.</w:t>
      </w:r>
    </w:p>
    <w:p w:rsidR="00D20A40" w:rsidRPr="00994DD9" w:rsidRDefault="00D20A40" w:rsidP="00BB7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0A40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D20A40">
        <w:rPr>
          <w:rFonts w:ascii="Times New Roman" w:hAnsi="Times New Roman" w:cs="Times New Roman"/>
          <w:sz w:val="24"/>
          <w:szCs w:val="24"/>
        </w:rPr>
        <w:t>20.10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Pr="00994DD9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C6B86" w:rsidRPr="00994DD9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7C3C97"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2F0A98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7472D"/>
    <w:rsid w:val="000A6EF1"/>
    <w:rsid w:val="000C623A"/>
    <w:rsid w:val="000E2393"/>
    <w:rsid w:val="000F49FC"/>
    <w:rsid w:val="00155967"/>
    <w:rsid w:val="00194864"/>
    <w:rsid w:val="001F793E"/>
    <w:rsid w:val="002F0A98"/>
    <w:rsid w:val="003069DA"/>
    <w:rsid w:val="003463B3"/>
    <w:rsid w:val="003B64FA"/>
    <w:rsid w:val="003D2C55"/>
    <w:rsid w:val="003D5D8B"/>
    <w:rsid w:val="003E29E8"/>
    <w:rsid w:val="004F04ED"/>
    <w:rsid w:val="004F3398"/>
    <w:rsid w:val="005556FD"/>
    <w:rsid w:val="005B0C21"/>
    <w:rsid w:val="00694765"/>
    <w:rsid w:val="006D047A"/>
    <w:rsid w:val="007C3C97"/>
    <w:rsid w:val="00871FE5"/>
    <w:rsid w:val="00971077"/>
    <w:rsid w:val="00987238"/>
    <w:rsid w:val="00994DD9"/>
    <w:rsid w:val="00A33B44"/>
    <w:rsid w:val="00A7383F"/>
    <w:rsid w:val="00AF56C7"/>
    <w:rsid w:val="00B04CB6"/>
    <w:rsid w:val="00BB72ED"/>
    <w:rsid w:val="00BF3CF0"/>
    <w:rsid w:val="00C269E1"/>
    <w:rsid w:val="00D04DD3"/>
    <w:rsid w:val="00D20A40"/>
    <w:rsid w:val="00DC6B86"/>
    <w:rsid w:val="00E5505F"/>
    <w:rsid w:val="00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2023-09-18T09:56:00Z</dcterms:created>
  <dcterms:modified xsi:type="dcterms:W3CDTF">2023-10-18T10:48:00Z</dcterms:modified>
</cp:coreProperties>
</file>