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A19" w:rsidRDefault="00967A19" w:rsidP="00967A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967A19" w:rsidRDefault="00967A19" w:rsidP="00967A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967A19" w:rsidRDefault="00967A19" w:rsidP="00967A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KÜLTÜR VE TURİZM KOMİSYONU RAPORU</w:t>
      </w:r>
    </w:p>
    <w:p w:rsidR="00967A19" w:rsidRDefault="00967A19" w:rsidP="00967A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A19" w:rsidRDefault="00967A19" w:rsidP="00967A1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SAYI:13                                                                                                      </w:t>
      </w:r>
      <w:r w:rsidR="00594F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TARİH: 21</w:t>
      </w:r>
      <w:r w:rsidR="002D74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.12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.2022</w:t>
      </w:r>
    </w:p>
    <w:p w:rsidR="00967A19" w:rsidRDefault="00967A19" w:rsidP="00967A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67A19" w:rsidRDefault="00967A19" w:rsidP="00967A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67A19" w:rsidRDefault="00967A19" w:rsidP="00967A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967A19" w:rsidRDefault="00967A19" w:rsidP="00967A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A19" w:rsidRDefault="00967A19" w:rsidP="00967A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Yağlıpınar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Mahallemiz 118386 ada 2 parselde bulunan yaklaşık 100 yıllık mazisi bulunan ve içindeki el yapımı motifleri ve ayakta kalan ahşap tavanlı camii özellikleri ile </w:t>
      </w:r>
      <w:r w:rsidR="00410E16">
        <w:rPr>
          <w:rFonts w:ascii="Times New Roman" w:hAnsi="Times New Roman" w:cs="Times New Roman"/>
          <w:sz w:val="24"/>
          <w:szCs w:val="24"/>
        </w:rPr>
        <w:t>kültür bakanlığı tarafından 2018</w:t>
      </w:r>
      <w:r>
        <w:rPr>
          <w:rFonts w:ascii="Times New Roman" w:hAnsi="Times New Roman" w:cs="Times New Roman"/>
          <w:sz w:val="24"/>
          <w:szCs w:val="24"/>
        </w:rPr>
        <w:t xml:space="preserve"> yılında tescili yapılan camimizin Belediyemiz tarafından </w:t>
      </w:r>
      <w:proofErr w:type="gramStart"/>
      <w:r>
        <w:rPr>
          <w:rFonts w:ascii="Times New Roman" w:hAnsi="Times New Roman" w:cs="Times New Roman"/>
          <w:sz w:val="24"/>
          <w:szCs w:val="24"/>
        </w:rPr>
        <w:t>restorasyonu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yapılarak turizme kazandırılması için gerekli işlemlerin yapılmasını içeren konu, Belediye Meclisinin 05.12.2022 tarih ve 568</w:t>
      </w:r>
      <w:r w:rsidRPr="00D012C3">
        <w:rPr>
          <w:rFonts w:ascii="Times New Roman" w:hAnsi="Times New Roman" w:cs="Times New Roman"/>
          <w:sz w:val="24"/>
          <w:szCs w:val="24"/>
        </w:rPr>
        <w:t xml:space="preserve"> sayılı kararı ile incelenmek üzere havale edilmiştir.</w:t>
      </w:r>
      <w:r w:rsidR="00594FC0">
        <w:rPr>
          <w:rFonts w:ascii="Times New Roman" w:hAnsi="Times New Roman" w:cs="Times New Roman"/>
          <w:sz w:val="24"/>
          <w:szCs w:val="24"/>
        </w:rPr>
        <w:t xml:space="preserve"> Komisyonumuz 13-21</w:t>
      </w:r>
      <w:r w:rsidRPr="00D012C3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tr-TR"/>
        </w:rPr>
        <w:t>Aralık</w:t>
      </w:r>
      <w:r w:rsidRPr="00D012C3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Pr="00D012C3">
        <w:rPr>
          <w:rFonts w:ascii="Times New Roman" w:hAnsi="Times New Roman" w:cs="Times New Roman"/>
          <w:sz w:val="24"/>
          <w:szCs w:val="24"/>
        </w:rPr>
        <w:t>2022 tarihleri arasında 5</w:t>
      </w:r>
      <w:r w:rsidRPr="00D012C3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(Beş)</w:t>
      </w:r>
      <w:r w:rsidRPr="00D012C3">
        <w:rPr>
          <w:rFonts w:ascii="Times New Roman" w:hAnsi="Times New Roman" w:cs="Times New Roman"/>
          <w:sz w:val="24"/>
          <w:szCs w:val="24"/>
        </w:rPr>
        <w:t xml:space="preserve"> gün bir araya gelerek konu üzerindeki çalışmalarını tamamlamıştır.</w:t>
      </w:r>
    </w:p>
    <w:p w:rsidR="002D7403" w:rsidRPr="00D012C3" w:rsidRDefault="002D7403" w:rsidP="00967A1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133C" w:rsidRDefault="0059133C" w:rsidP="002D74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Çevre Şehircilik ve İklim Değişikliği Bakanlığı Tabiat Varlıkları Koruma Genel Müdürlüğünün “</w:t>
      </w:r>
      <w:r w:rsidR="0033750C" w:rsidRPr="002D7403">
        <w:rPr>
          <w:rFonts w:ascii="Times New Roman" w:hAnsi="Times New Roman" w:cs="Times New Roman"/>
          <w:sz w:val="24"/>
          <w:szCs w:val="24"/>
        </w:rPr>
        <w:t xml:space="preserve">Gölbaşı ilçesi, </w:t>
      </w:r>
      <w:proofErr w:type="spellStart"/>
      <w:r w:rsidR="0033750C" w:rsidRPr="002D7403">
        <w:rPr>
          <w:rFonts w:ascii="Times New Roman" w:hAnsi="Times New Roman" w:cs="Times New Roman"/>
          <w:sz w:val="24"/>
          <w:szCs w:val="24"/>
        </w:rPr>
        <w:t>Yağlıpınar</w:t>
      </w:r>
      <w:proofErr w:type="spellEnd"/>
      <w:r w:rsidR="0033750C" w:rsidRPr="002D7403">
        <w:rPr>
          <w:rFonts w:ascii="Times New Roman" w:hAnsi="Times New Roman" w:cs="Times New Roman"/>
          <w:sz w:val="24"/>
          <w:szCs w:val="24"/>
        </w:rPr>
        <w:t xml:space="preserve"> Mahallesinde, mülkiyeti Maliye Hazinesine ait, 118386 ada, 2 parseldeki </w:t>
      </w:r>
      <w:proofErr w:type="spellStart"/>
      <w:r w:rsidR="0033750C" w:rsidRPr="002D7403">
        <w:rPr>
          <w:rFonts w:ascii="Times New Roman" w:hAnsi="Times New Roman" w:cs="Times New Roman"/>
          <w:sz w:val="24"/>
          <w:szCs w:val="24"/>
        </w:rPr>
        <w:t>Yağlıpınar</w:t>
      </w:r>
      <w:proofErr w:type="spellEnd"/>
      <w:r w:rsidR="0033750C" w:rsidRPr="002D7403">
        <w:rPr>
          <w:rFonts w:ascii="Times New Roman" w:hAnsi="Times New Roman" w:cs="Times New Roman"/>
          <w:sz w:val="24"/>
          <w:szCs w:val="24"/>
        </w:rPr>
        <w:t xml:space="preserve"> Eski Camii, Ankara I Numaralı Kültür Varlıklarını Koruma Bölge Kurulu'nun 06.12.201</w:t>
      </w:r>
      <w:r w:rsidR="00A61CEA">
        <w:rPr>
          <w:rFonts w:ascii="Times New Roman" w:hAnsi="Times New Roman" w:cs="Times New Roman"/>
          <w:sz w:val="24"/>
          <w:szCs w:val="24"/>
        </w:rPr>
        <w:t>8 gün ve 6222 sayılı kurul kararı</w:t>
      </w:r>
      <w:bookmarkStart w:id="0" w:name="_GoBack"/>
      <w:bookmarkEnd w:id="0"/>
      <w:r w:rsidR="0033750C" w:rsidRPr="002D7403">
        <w:rPr>
          <w:rFonts w:ascii="Times New Roman" w:hAnsi="Times New Roman" w:cs="Times New Roman"/>
          <w:sz w:val="24"/>
          <w:szCs w:val="24"/>
        </w:rPr>
        <w:t xml:space="preserve"> ile " korunması gerekli taşınmaz kültür varl</w:t>
      </w:r>
      <w:r>
        <w:rPr>
          <w:rFonts w:ascii="Times New Roman" w:hAnsi="Times New Roman" w:cs="Times New Roman"/>
          <w:sz w:val="24"/>
          <w:szCs w:val="24"/>
        </w:rPr>
        <w:t xml:space="preserve">ığı" olarak tescil edilen </w:t>
      </w:r>
      <w:r w:rsidR="00410E16">
        <w:rPr>
          <w:rFonts w:ascii="Times New Roman" w:hAnsi="Times New Roman" w:cs="Times New Roman"/>
          <w:sz w:val="24"/>
          <w:szCs w:val="24"/>
        </w:rPr>
        <w:t>Cami için Gölbaşı Belediyesi olarak gerekli izinlerin alınarak İlçemiz</w:t>
      </w:r>
      <w:r w:rsidR="002B1963">
        <w:rPr>
          <w:rFonts w:ascii="Times New Roman" w:hAnsi="Times New Roman" w:cs="Times New Roman"/>
          <w:sz w:val="24"/>
          <w:szCs w:val="24"/>
        </w:rPr>
        <w:t xml:space="preserve"> turizmine kazandırılmak üzere </w:t>
      </w:r>
      <w:proofErr w:type="gramStart"/>
      <w:r w:rsidR="00410E16">
        <w:rPr>
          <w:rFonts w:ascii="Times New Roman" w:hAnsi="Times New Roman" w:cs="Times New Roman"/>
          <w:sz w:val="24"/>
          <w:szCs w:val="24"/>
        </w:rPr>
        <w:t>restoras</w:t>
      </w:r>
      <w:r w:rsidR="002B1963">
        <w:rPr>
          <w:rFonts w:ascii="Times New Roman" w:hAnsi="Times New Roman" w:cs="Times New Roman"/>
          <w:sz w:val="24"/>
          <w:szCs w:val="24"/>
        </w:rPr>
        <w:t>yon</w:t>
      </w:r>
      <w:proofErr w:type="gramEnd"/>
      <w:r w:rsidR="002B1963">
        <w:rPr>
          <w:rFonts w:ascii="Times New Roman" w:hAnsi="Times New Roman" w:cs="Times New Roman"/>
          <w:sz w:val="24"/>
          <w:szCs w:val="24"/>
        </w:rPr>
        <w:t xml:space="preserve"> çalışmalarının </w:t>
      </w:r>
      <w:r w:rsidR="00410E16">
        <w:rPr>
          <w:rFonts w:ascii="Times New Roman" w:hAnsi="Times New Roman" w:cs="Times New Roman"/>
          <w:sz w:val="24"/>
          <w:szCs w:val="24"/>
        </w:rPr>
        <w:t>Belediyemiz bütçe imkanları</w:t>
      </w:r>
      <w:r w:rsidR="002B1963">
        <w:rPr>
          <w:rFonts w:ascii="Times New Roman" w:hAnsi="Times New Roman" w:cs="Times New Roman"/>
          <w:sz w:val="24"/>
          <w:szCs w:val="24"/>
        </w:rPr>
        <w:t xml:space="preserve"> doğrultusunda karşılanması </w:t>
      </w:r>
      <w:r w:rsidR="00410E16">
        <w:rPr>
          <w:rFonts w:ascii="Times New Roman" w:hAnsi="Times New Roman" w:cs="Times New Roman"/>
          <w:sz w:val="24"/>
          <w:szCs w:val="24"/>
        </w:rPr>
        <w:t>komisyonumuzca uygun görülmüştür.</w:t>
      </w:r>
    </w:p>
    <w:p w:rsidR="0059133C" w:rsidRDefault="0059133C" w:rsidP="002D74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67A19" w:rsidRPr="00D012C3" w:rsidRDefault="00967A19" w:rsidP="00967A1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12C3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ediye Meclisinin 2023 yılı Ocak</w:t>
      </w:r>
      <w:r w:rsidRPr="00D012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</w:t>
      </w:r>
      <w:r w:rsidR="00594FC0">
        <w:rPr>
          <w:rFonts w:ascii="Times New Roman" w:hAnsi="Times New Roman" w:cs="Times New Roman"/>
          <w:color w:val="000000" w:themeColor="text1"/>
          <w:sz w:val="24"/>
          <w:szCs w:val="24"/>
        </w:rPr>
        <w:t>k üzere 21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.12</w:t>
      </w:r>
      <w:r w:rsidRPr="00D012C3">
        <w:rPr>
          <w:rFonts w:ascii="Times New Roman" w:hAnsi="Times New Roman" w:cs="Times New Roman"/>
          <w:color w:val="000000" w:themeColor="text1"/>
          <w:sz w:val="24"/>
          <w:szCs w:val="24"/>
        </w:rPr>
        <w:t>.2022 tarihinde tarafımızdan tanzim ve imza edilmiştir.</w:t>
      </w:r>
    </w:p>
    <w:p w:rsidR="00967A19" w:rsidRPr="00D012C3" w:rsidRDefault="00967A19" w:rsidP="00967A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67A19" w:rsidRPr="00D012C3" w:rsidRDefault="00967A19" w:rsidP="00967A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12C3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967A19" w:rsidRPr="00D012C3" w:rsidRDefault="00967A19" w:rsidP="00967A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67A19" w:rsidRPr="00D012C3" w:rsidRDefault="00967A19" w:rsidP="00967A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67A19" w:rsidRPr="00D012C3" w:rsidRDefault="00967A19" w:rsidP="00967A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67A19" w:rsidRPr="00D012C3" w:rsidRDefault="00967A19" w:rsidP="00967A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67A19" w:rsidRPr="00FA71BE" w:rsidRDefault="00967A19" w:rsidP="00967A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67A19" w:rsidRPr="00FA71BE" w:rsidRDefault="00967A19" w:rsidP="00967A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67A19" w:rsidRPr="00FA71BE" w:rsidRDefault="00967A19" w:rsidP="00967A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67A19" w:rsidRPr="00FA71BE" w:rsidRDefault="00967A19" w:rsidP="00967A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71BE">
        <w:rPr>
          <w:rFonts w:ascii="Times New Roman" w:hAnsi="Times New Roman" w:cs="Times New Roman"/>
          <w:sz w:val="24"/>
          <w:szCs w:val="24"/>
        </w:rPr>
        <w:t xml:space="preserve">              Alper CEBECİ                                                      Fatih YAŞLIOĞLU</w:t>
      </w:r>
    </w:p>
    <w:p w:rsidR="00967A19" w:rsidRPr="00FA71BE" w:rsidRDefault="00967A19" w:rsidP="00967A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71BE">
        <w:rPr>
          <w:rFonts w:ascii="Times New Roman" w:hAnsi="Times New Roman" w:cs="Times New Roman"/>
          <w:sz w:val="24"/>
          <w:szCs w:val="24"/>
        </w:rPr>
        <w:t xml:space="preserve">           Komisyon Başkanı                                                        Başkan Vekili</w:t>
      </w:r>
    </w:p>
    <w:p w:rsidR="00967A19" w:rsidRDefault="00967A19" w:rsidP="00967A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67A19" w:rsidRDefault="00967A19" w:rsidP="00967A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67A19" w:rsidRDefault="00967A19" w:rsidP="00967A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67A19" w:rsidRPr="00FA71BE" w:rsidRDefault="00967A19" w:rsidP="00967A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67A19" w:rsidRPr="00FA71BE" w:rsidRDefault="00967A19" w:rsidP="00967A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71BE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967A19" w:rsidRPr="00FA71BE" w:rsidRDefault="00967A19" w:rsidP="00967A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1BE">
        <w:rPr>
          <w:rFonts w:ascii="Times New Roman" w:hAnsi="Times New Roman" w:cs="Times New Roman"/>
          <w:sz w:val="24"/>
          <w:szCs w:val="24"/>
        </w:rPr>
        <w:t xml:space="preserve">           Mürşit GÜLHAN                          Faik ELDEKÇİ                            Fikret BAHADAN</w:t>
      </w:r>
    </w:p>
    <w:p w:rsidR="00967A19" w:rsidRPr="00FA71BE" w:rsidRDefault="00967A19" w:rsidP="00967A19">
      <w:pPr>
        <w:spacing w:after="0" w:line="240" w:lineRule="auto"/>
        <w:rPr>
          <w:sz w:val="24"/>
          <w:szCs w:val="24"/>
        </w:rPr>
      </w:pPr>
      <w:r w:rsidRPr="00FA71BE">
        <w:rPr>
          <w:rFonts w:ascii="Times New Roman" w:hAnsi="Times New Roman" w:cs="Times New Roman"/>
          <w:sz w:val="24"/>
          <w:szCs w:val="24"/>
        </w:rPr>
        <w:t xml:space="preserve">                     Üye                                                </w:t>
      </w:r>
      <w:proofErr w:type="spellStart"/>
      <w:r w:rsidRPr="00FA71BE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FA71BE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proofErr w:type="spellStart"/>
      <w:r w:rsidRPr="00FA71BE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967A19" w:rsidRDefault="00967A19" w:rsidP="00967A19"/>
    <w:p w:rsidR="006348F2" w:rsidRDefault="00A61CEA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A19"/>
    <w:rsid w:val="000E2393"/>
    <w:rsid w:val="002B1963"/>
    <w:rsid w:val="002D7403"/>
    <w:rsid w:val="0033750C"/>
    <w:rsid w:val="00410E16"/>
    <w:rsid w:val="0059133C"/>
    <w:rsid w:val="00594FC0"/>
    <w:rsid w:val="00967A19"/>
    <w:rsid w:val="009F4230"/>
    <w:rsid w:val="00A61CEA"/>
    <w:rsid w:val="00B04CB6"/>
    <w:rsid w:val="00EC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BA08C5-F389-4CA5-83D8-68ABE51D1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A19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8</cp:revision>
  <dcterms:created xsi:type="dcterms:W3CDTF">2022-12-08T12:35:00Z</dcterms:created>
  <dcterms:modified xsi:type="dcterms:W3CDTF">2022-12-28T12:08:00Z</dcterms:modified>
</cp:coreProperties>
</file>