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15F" w:rsidRDefault="0073615F" w:rsidP="007361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3615F" w:rsidRDefault="0073615F" w:rsidP="007361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3615F" w:rsidRDefault="0073615F" w:rsidP="007361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KOMİSYONU RAPORU</w:t>
      </w:r>
    </w:p>
    <w:p w:rsidR="0073615F" w:rsidRDefault="0073615F" w:rsidP="0073615F">
      <w:pPr>
        <w:spacing w:after="0" w:line="240" w:lineRule="auto"/>
        <w:jc w:val="center"/>
        <w:rPr>
          <w:rFonts w:ascii="Times New Roman" w:hAnsi="Times New Roman" w:cs="Times New Roman"/>
          <w:b/>
          <w:sz w:val="24"/>
          <w:szCs w:val="24"/>
        </w:rPr>
      </w:pPr>
    </w:p>
    <w:p w:rsidR="0073615F" w:rsidRDefault="00AC4DB7" w:rsidP="0073615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9</w:t>
      </w:r>
      <w:proofErr w:type="gramEnd"/>
      <w:r w:rsidR="0073615F">
        <w:rPr>
          <w:rFonts w:ascii="Times New Roman" w:hAnsi="Times New Roman" w:cs="Times New Roman"/>
          <w:b/>
          <w:sz w:val="24"/>
          <w:szCs w:val="24"/>
        </w:rPr>
        <w:t xml:space="preserve">                                                                                                   </w:t>
      </w:r>
      <w:r w:rsidR="0073615F">
        <w:rPr>
          <w:rFonts w:ascii="Times New Roman" w:hAnsi="Times New Roman" w:cs="Times New Roman"/>
          <w:b/>
          <w:color w:val="000000" w:themeColor="text1"/>
          <w:sz w:val="24"/>
          <w:szCs w:val="24"/>
        </w:rPr>
        <w:t>TARİH : 16.09.2022</w:t>
      </w:r>
    </w:p>
    <w:p w:rsidR="00055BC5" w:rsidRDefault="00055BC5" w:rsidP="0073615F">
      <w:pPr>
        <w:spacing w:after="0" w:line="240" w:lineRule="auto"/>
        <w:rPr>
          <w:rFonts w:ascii="Times New Roman" w:hAnsi="Times New Roman" w:cs="Times New Roman"/>
          <w:b/>
          <w:color w:val="000000" w:themeColor="text1"/>
          <w:sz w:val="24"/>
          <w:szCs w:val="24"/>
        </w:rPr>
      </w:pPr>
    </w:p>
    <w:p w:rsidR="00055BC5" w:rsidRDefault="00055BC5" w:rsidP="0073615F">
      <w:pPr>
        <w:spacing w:after="0" w:line="240" w:lineRule="auto"/>
        <w:rPr>
          <w:rFonts w:ascii="Times New Roman" w:hAnsi="Times New Roman" w:cs="Times New Roman"/>
          <w:b/>
          <w:color w:val="000000" w:themeColor="text1"/>
          <w:sz w:val="24"/>
          <w:szCs w:val="24"/>
        </w:rPr>
      </w:pPr>
      <w:bookmarkStart w:id="0" w:name="_GoBack"/>
      <w:bookmarkEnd w:id="0"/>
    </w:p>
    <w:p w:rsidR="0073615F" w:rsidRDefault="0073615F" w:rsidP="0073615F">
      <w:pPr>
        <w:spacing w:after="0" w:line="240" w:lineRule="auto"/>
        <w:rPr>
          <w:rFonts w:ascii="Times New Roman" w:hAnsi="Times New Roman" w:cs="Times New Roman"/>
          <w:b/>
          <w:sz w:val="24"/>
          <w:szCs w:val="24"/>
        </w:rPr>
      </w:pPr>
    </w:p>
    <w:p w:rsidR="0073615F" w:rsidRDefault="0073615F" w:rsidP="007361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3615F" w:rsidRDefault="0073615F" w:rsidP="0073615F">
      <w:pPr>
        <w:spacing w:after="0" w:line="240" w:lineRule="auto"/>
        <w:jc w:val="center"/>
        <w:rPr>
          <w:rFonts w:ascii="Times New Roman" w:hAnsi="Times New Roman" w:cs="Times New Roman"/>
          <w:b/>
          <w:sz w:val="24"/>
          <w:szCs w:val="24"/>
        </w:rPr>
      </w:pPr>
    </w:p>
    <w:p w:rsidR="0073615F" w:rsidRPr="008D4F0A" w:rsidRDefault="0073615F" w:rsidP="0073615F">
      <w:pPr>
        <w:spacing w:after="0" w:line="240" w:lineRule="auto"/>
        <w:ind w:firstLine="708"/>
        <w:contextualSpacing/>
        <w:jc w:val="both"/>
        <w:rPr>
          <w:rFonts w:ascii="Times New Roman" w:hAnsi="Times New Roman" w:cs="Times New Roman"/>
          <w:color w:val="000000" w:themeColor="text1"/>
          <w:sz w:val="24"/>
          <w:szCs w:val="24"/>
        </w:rPr>
      </w:pPr>
      <w:r w:rsidRPr="004C688E">
        <w:rPr>
          <w:rFonts w:ascii="Times New Roman" w:eastAsia="Times New Roman" w:hAnsi="Times New Roman" w:cs="Times New Roman"/>
          <w:sz w:val="24"/>
          <w:szCs w:val="24"/>
          <w:lang w:eastAsia="tr-TR"/>
        </w:rPr>
        <w:t xml:space="preserve">Karşıyaka Mahallesi Mogan Mesleki ve Teknik Anadolu Lisesi eğitim faaliyetlerini yaparken yaşadıkları sıkıntıların tespit edilerek çözümü konusunda Belediyemizin katkılarının araştırılmasını </w:t>
      </w:r>
      <w:r w:rsidRPr="008D4F0A">
        <w:rPr>
          <w:rFonts w:ascii="Times New Roman" w:hAnsi="Times New Roman" w:cs="Times New Roman"/>
          <w:sz w:val="24"/>
          <w:szCs w:val="24"/>
        </w:rPr>
        <w:t xml:space="preserve">içeren konu, </w:t>
      </w:r>
      <w:r w:rsidRPr="008D4F0A">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03.09.2022 tarih ve 410</w:t>
      </w:r>
      <w:r w:rsidRPr="008D4F0A">
        <w:rPr>
          <w:rFonts w:ascii="Times New Roman" w:hAnsi="Times New Roman" w:cs="Times New Roman"/>
          <w:color w:val="000000" w:themeColor="text1"/>
          <w:sz w:val="24"/>
          <w:szCs w:val="24"/>
        </w:rPr>
        <w:t xml:space="preserve"> sayılı karar ile komisyonumuza incelenmek üzere havale edilmiştir. Komisyo</w:t>
      </w:r>
      <w:r>
        <w:rPr>
          <w:rFonts w:ascii="Times New Roman" w:hAnsi="Times New Roman" w:cs="Times New Roman"/>
          <w:color w:val="000000" w:themeColor="text1"/>
          <w:sz w:val="24"/>
          <w:szCs w:val="24"/>
        </w:rPr>
        <w:t>numuz 12-16</w:t>
      </w:r>
      <w:r w:rsidRPr="008D4F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Eylül</w:t>
      </w:r>
      <w:r w:rsidRPr="008D4F0A">
        <w:rPr>
          <w:rFonts w:ascii="Times New Roman" w:hAnsi="Times New Roman" w:cs="Times New Roman"/>
          <w:color w:val="000000" w:themeColor="text1"/>
          <w:sz w:val="24"/>
          <w:szCs w:val="24"/>
        </w:rPr>
        <w:t xml:space="preserve"> 2022 tarihlerinde 5 (Beş) gün bir araya gelerek konu üzerindeki çalışmalarını tamamlamıştır.</w:t>
      </w:r>
    </w:p>
    <w:p w:rsidR="0073615F" w:rsidRDefault="0073615F" w:rsidP="0073615F">
      <w:pPr>
        <w:spacing w:after="0" w:line="240" w:lineRule="auto"/>
        <w:ind w:firstLine="709"/>
        <w:contextualSpacing/>
        <w:jc w:val="both"/>
        <w:rPr>
          <w:rFonts w:ascii="Times New Roman" w:hAnsi="Times New Roman" w:cs="Times New Roman"/>
          <w:color w:val="000000" w:themeColor="text1"/>
          <w:sz w:val="24"/>
          <w:szCs w:val="24"/>
        </w:rPr>
      </w:pPr>
    </w:p>
    <w:p w:rsidR="004C1AF4" w:rsidRP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Komisyonumuza havale edilen Mogan Mesleki ve Teknik Anadolu Lisesi, komisyon üyeleri ile beraber ziyaret edilmiştir. Eğitim alanında yaşanılan sorunlar ve ihtiyaçları belirlenerek aşağıda belirtilmiştir.</w:t>
      </w:r>
    </w:p>
    <w:p w:rsidR="004C1AF4" w:rsidRP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1-) Okul öğrencilerine servis hizmeti yapan aracın diğer okullar ile koordine edilemediğinden geç gelmesi sabahları 1 ders saatlerinin boş geçtiği, bu konuda servis saatlerinin yeniden düzenlenmesi ihtiyacı olduğu.</w:t>
      </w:r>
    </w:p>
    <w:p w:rsidR="004C1AF4" w:rsidRP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2-) Okulun 250-300 metre mesafesinde olan Ankara Büyükşehir belediye Başkanlığına ait Mogan Park alanına okul pansiyonunda yatılı eğitim gören öğrencilerin giriş ve çıkışları ile yaya girişi yapılması ve okul ile Mogan Park arasına parke taşı ile yaya yolu yapılması.</w:t>
      </w:r>
    </w:p>
    <w:p w:rsidR="004C1AF4" w:rsidRP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3-)  İlçe merkezinden gelip Haymana Yolu kuzey tarafına bırakılan öğrencilerin sabah saatlerinde Haymana Yolu geçişlerinde can güvenliği yaşandığı, bu alana alt veya üst geçit yapılması.</w:t>
      </w:r>
    </w:p>
    <w:p w:rsidR="004C1AF4" w:rsidRP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4-) Okulun otel kısmında kalan misafirlerin çocukları için çocuk parkı yapılması.</w:t>
      </w:r>
    </w:p>
    <w:p w:rsidR="004C1AF4" w:rsidRDefault="004C1AF4" w:rsidP="004C1AF4">
      <w:pPr>
        <w:spacing w:after="160" w:line="259" w:lineRule="auto"/>
        <w:ind w:firstLine="708"/>
        <w:jc w:val="both"/>
        <w:rPr>
          <w:rFonts w:ascii="Times New Roman" w:hAnsi="Times New Roman" w:cs="Times New Roman"/>
          <w:sz w:val="24"/>
          <w:szCs w:val="24"/>
        </w:rPr>
      </w:pPr>
      <w:r w:rsidRPr="004C1AF4">
        <w:rPr>
          <w:rFonts w:ascii="Times New Roman" w:hAnsi="Times New Roman" w:cs="Times New Roman"/>
          <w:sz w:val="24"/>
          <w:szCs w:val="24"/>
        </w:rPr>
        <w:t>5-) Ok</w:t>
      </w:r>
      <w:r>
        <w:rPr>
          <w:rFonts w:ascii="Times New Roman" w:hAnsi="Times New Roman" w:cs="Times New Roman"/>
          <w:sz w:val="24"/>
          <w:szCs w:val="24"/>
        </w:rPr>
        <w:t>u</w:t>
      </w:r>
      <w:r w:rsidRPr="004C1AF4">
        <w:rPr>
          <w:rFonts w:ascii="Times New Roman" w:hAnsi="Times New Roman" w:cs="Times New Roman"/>
          <w:sz w:val="24"/>
          <w:szCs w:val="24"/>
        </w:rPr>
        <w:t>l ile ilçe merkezi arasında toplu taşıma hizmeti verilmesi talepleri vardır.</w:t>
      </w:r>
    </w:p>
    <w:p w:rsidR="00496D0F" w:rsidRPr="004C1AF4" w:rsidRDefault="00496D0F" w:rsidP="004C1AF4">
      <w:pPr>
        <w:spacing w:after="160" w:line="259"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Yukarıda belirtilen taleplerden 1nci ve 3ncü sıradaki taleplerin ilgili kurumlara bildirilmesi diğer maddelerin ise ilgili müdürlüğümüzün iş programı ve Belediyemiz bütçe </w:t>
      </w:r>
      <w:proofErr w:type="gramStart"/>
      <w:r>
        <w:rPr>
          <w:rFonts w:ascii="Times New Roman" w:hAnsi="Times New Roman" w:cs="Times New Roman"/>
          <w:sz w:val="24"/>
          <w:szCs w:val="24"/>
        </w:rPr>
        <w:t>imkanları</w:t>
      </w:r>
      <w:proofErr w:type="gramEnd"/>
      <w:r>
        <w:rPr>
          <w:rFonts w:ascii="Times New Roman" w:hAnsi="Times New Roman" w:cs="Times New Roman"/>
          <w:sz w:val="24"/>
          <w:szCs w:val="24"/>
        </w:rPr>
        <w:t xml:space="preserve"> doğrultusunda karşılanması komisyonumuzca uygun görülmüştür. </w:t>
      </w:r>
    </w:p>
    <w:p w:rsidR="0073615F" w:rsidRPr="008D4F0A" w:rsidRDefault="0073615F" w:rsidP="0073615F">
      <w:pPr>
        <w:spacing w:after="0" w:line="240" w:lineRule="auto"/>
        <w:contextualSpacing/>
        <w:jc w:val="both"/>
        <w:rPr>
          <w:rFonts w:ascii="Times New Roman" w:hAnsi="Times New Roman" w:cs="Times New Roman"/>
          <w:color w:val="000000" w:themeColor="text1"/>
          <w:sz w:val="24"/>
          <w:szCs w:val="24"/>
        </w:rPr>
      </w:pPr>
      <w:r w:rsidRPr="008D4F0A">
        <w:rPr>
          <w:rFonts w:ascii="Times New Roman" w:hAnsi="Times New Roman" w:cs="Times New Roman"/>
          <w:color w:val="000000" w:themeColor="text1"/>
          <w:sz w:val="24"/>
          <w:szCs w:val="24"/>
        </w:rPr>
        <w:t xml:space="preserve">  </w:t>
      </w:r>
      <w:r w:rsidRPr="008D4F0A">
        <w:rPr>
          <w:rFonts w:ascii="Times New Roman" w:hAnsi="Times New Roman" w:cs="Times New Roman"/>
          <w:color w:val="000000" w:themeColor="text1"/>
          <w:sz w:val="24"/>
          <w:szCs w:val="24"/>
        </w:rPr>
        <w:tab/>
        <w:t>İşbu rapor, Beled</w:t>
      </w:r>
      <w:r>
        <w:rPr>
          <w:rFonts w:ascii="Times New Roman" w:hAnsi="Times New Roman" w:cs="Times New Roman"/>
          <w:color w:val="000000" w:themeColor="text1"/>
          <w:sz w:val="24"/>
          <w:szCs w:val="24"/>
        </w:rPr>
        <w:t>iye Meclisinin 2022 yılı Ekim</w:t>
      </w:r>
      <w:r w:rsidRPr="008D4F0A">
        <w:rPr>
          <w:rFonts w:ascii="Times New Roman" w:hAnsi="Times New Roman" w:cs="Times New Roman"/>
          <w:color w:val="000000" w:themeColor="text1"/>
          <w:sz w:val="24"/>
          <w:szCs w:val="24"/>
        </w:rPr>
        <w:t xml:space="preserve"> ayı toplantısında görü</w:t>
      </w:r>
      <w:r>
        <w:rPr>
          <w:rFonts w:ascii="Times New Roman" w:hAnsi="Times New Roman" w:cs="Times New Roman"/>
          <w:color w:val="000000" w:themeColor="text1"/>
          <w:sz w:val="24"/>
          <w:szCs w:val="24"/>
        </w:rPr>
        <w:t>şülerek karara bağlanmak üzere 16.09</w:t>
      </w:r>
      <w:r w:rsidRPr="008D4F0A">
        <w:rPr>
          <w:rFonts w:ascii="Times New Roman" w:hAnsi="Times New Roman" w:cs="Times New Roman"/>
          <w:color w:val="000000" w:themeColor="text1"/>
          <w:sz w:val="24"/>
          <w:szCs w:val="24"/>
        </w:rPr>
        <w:t xml:space="preserve">.2022 tarihinde tarafımızdan tanzim ve imza edilmiştir. </w:t>
      </w:r>
    </w:p>
    <w:p w:rsidR="0073615F" w:rsidRPr="008D4F0A" w:rsidRDefault="0073615F" w:rsidP="0073615F">
      <w:pPr>
        <w:spacing w:after="0" w:line="240" w:lineRule="auto"/>
        <w:contextualSpacing/>
        <w:jc w:val="both"/>
        <w:rPr>
          <w:rFonts w:ascii="Times New Roman" w:hAnsi="Times New Roman" w:cs="Times New Roman"/>
          <w:color w:val="000000" w:themeColor="text1"/>
          <w:sz w:val="24"/>
          <w:szCs w:val="24"/>
        </w:rPr>
      </w:pPr>
    </w:p>
    <w:p w:rsidR="0073615F" w:rsidRPr="008D4F0A" w:rsidRDefault="0073615F" w:rsidP="0073615F">
      <w:pPr>
        <w:spacing w:after="0" w:line="240" w:lineRule="auto"/>
        <w:ind w:firstLine="708"/>
        <w:contextualSpacing/>
        <w:jc w:val="both"/>
        <w:rPr>
          <w:rFonts w:ascii="Times New Roman" w:hAnsi="Times New Roman" w:cs="Times New Roman"/>
          <w:sz w:val="24"/>
          <w:szCs w:val="24"/>
        </w:rPr>
      </w:pPr>
      <w:r w:rsidRPr="008D4F0A">
        <w:rPr>
          <w:rFonts w:ascii="Times New Roman" w:hAnsi="Times New Roman" w:cs="Times New Roman"/>
          <w:sz w:val="24"/>
          <w:szCs w:val="24"/>
        </w:rPr>
        <w:t>Raporumuzu meclisimizin bilgi ve onayına saygı ile sunarız.</w:t>
      </w:r>
    </w:p>
    <w:p w:rsidR="0073615F" w:rsidRPr="008D4F0A" w:rsidRDefault="0073615F" w:rsidP="0073615F">
      <w:pPr>
        <w:spacing w:after="0" w:line="240" w:lineRule="auto"/>
        <w:ind w:firstLine="708"/>
        <w:jc w:val="both"/>
        <w:rPr>
          <w:rFonts w:ascii="Times New Roman" w:hAnsi="Times New Roman" w:cs="Times New Roman"/>
          <w:sz w:val="24"/>
          <w:szCs w:val="24"/>
        </w:rPr>
      </w:pPr>
    </w:p>
    <w:p w:rsidR="0073615F" w:rsidRPr="008D4F0A" w:rsidRDefault="0073615F" w:rsidP="0073615F">
      <w:pPr>
        <w:spacing w:after="0" w:line="240" w:lineRule="auto"/>
        <w:ind w:firstLine="708"/>
        <w:jc w:val="both"/>
        <w:rPr>
          <w:rFonts w:ascii="Times New Roman" w:hAnsi="Times New Roman" w:cs="Times New Roman"/>
          <w:sz w:val="24"/>
          <w:szCs w:val="24"/>
        </w:rPr>
      </w:pPr>
    </w:p>
    <w:p w:rsidR="0073615F" w:rsidRDefault="0073615F" w:rsidP="0073615F">
      <w:pPr>
        <w:spacing w:after="0" w:line="240" w:lineRule="auto"/>
        <w:ind w:firstLine="708"/>
        <w:jc w:val="both"/>
        <w:rPr>
          <w:rFonts w:ascii="Times New Roman" w:hAnsi="Times New Roman" w:cs="Times New Roman"/>
          <w:sz w:val="24"/>
          <w:szCs w:val="24"/>
        </w:rPr>
      </w:pPr>
    </w:p>
    <w:p w:rsidR="0073615F" w:rsidRDefault="0073615F" w:rsidP="0073615F">
      <w:pPr>
        <w:spacing w:after="0" w:line="0" w:lineRule="atLeast"/>
        <w:ind w:firstLine="708"/>
        <w:jc w:val="both"/>
        <w:rPr>
          <w:rFonts w:ascii="Times New Roman" w:hAnsi="Times New Roman" w:cs="Times New Roman"/>
          <w:sz w:val="24"/>
          <w:szCs w:val="24"/>
        </w:rPr>
      </w:pPr>
    </w:p>
    <w:p w:rsidR="0073615F" w:rsidRDefault="0073615F" w:rsidP="0073615F">
      <w:pPr>
        <w:pStyle w:val="NoSpacing"/>
        <w:spacing w:before="0" w:beforeAutospacing="0" w:after="0" w:afterAutospacing="0" w:line="0" w:lineRule="atLeast"/>
      </w:pPr>
      <w:r>
        <w:t xml:space="preserve">       Şükrü İNALTEKİN                            Sinan ACAR</w:t>
      </w:r>
      <w:r>
        <w:tab/>
      </w:r>
      <w:r>
        <w:tab/>
      </w:r>
      <w:r>
        <w:tab/>
        <w:t>Aydoğan CAN</w:t>
      </w:r>
    </w:p>
    <w:p w:rsidR="0073615F" w:rsidRDefault="0073615F" w:rsidP="0073615F">
      <w:pPr>
        <w:pStyle w:val="NoSpacing"/>
        <w:spacing w:before="0" w:beforeAutospacing="0" w:after="0" w:afterAutospacing="0" w:line="0" w:lineRule="atLeast"/>
      </w:pPr>
      <w:r>
        <w:t xml:space="preserve">        Komisyon Başkanı                            Başkan Vekili                                       Üye</w:t>
      </w:r>
    </w:p>
    <w:p w:rsidR="0073615F" w:rsidRDefault="0073615F" w:rsidP="0073615F">
      <w:pPr>
        <w:pStyle w:val="NoSpacing"/>
        <w:spacing w:before="0" w:beforeAutospacing="0" w:after="0" w:afterAutospacing="0" w:line="0" w:lineRule="atLeast"/>
      </w:pPr>
      <w:r>
        <w:t xml:space="preserve">        </w:t>
      </w:r>
    </w:p>
    <w:sectPr w:rsidR="007361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5F"/>
    <w:rsid w:val="00055BC5"/>
    <w:rsid w:val="000E2393"/>
    <w:rsid w:val="00496D0F"/>
    <w:rsid w:val="004C1AF4"/>
    <w:rsid w:val="0073615F"/>
    <w:rsid w:val="00AC4DB7"/>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159FA-D390-431A-9029-0AF78F35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1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3615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2022-09-08T07:00:00Z</dcterms:created>
  <dcterms:modified xsi:type="dcterms:W3CDTF">2022-09-28T11:05:00Z</dcterms:modified>
</cp:coreProperties>
</file>