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2E" w:rsidRPr="00603FD6" w:rsidRDefault="00DC792E" w:rsidP="00DC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DC792E" w:rsidRPr="00603FD6" w:rsidRDefault="00DC792E" w:rsidP="00DC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792E" w:rsidRPr="00603FD6" w:rsidRDefault="00DC792E" w:rsidP="00DC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DC792E" w:rsidRPr="00603FD6" w:rsidRDefault="00DC792E" w:rsidP="00DC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92E" w:rsidRPr="00603FD6" w:rsidRDefault="00DC792E" w:rsidP="00DC79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:27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07.2022</w:t>
      </w:r>
    </w:p>
    <w:p w:rsidR="00DC792E" w:rsidRPr="00603FD6" w:rsidRDefault="00DC792E" w:rsidP="00DC7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92E" w:rsidRPr="00603FD6" w:rsidRDefault="00DC792E" w:rsidP="00DC79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92E" w:rsidRPr="00603FD6" w:rsidRDefault="00DC792E" w:rsidP="00DC79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792E" w:rsidRPr="00603FD6" w:rsidRDefault="00DC792E" w:rsidP="00DC792E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792E" w:rsidRPr="00632ECC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İlçemiz, </w:t>
      </w:r>
      <w:proofErr w:type="spell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Yağlıpınar</w:t>
      </w:r>
      <w:proofErr w:type="spellEnd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sakinleri </w:t>
      </w:r>
      <w:proofErr w:type="spell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Türksat</w:t>
      </w:r>
      <w:proofErr w:type="spellEnd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Uydu Haberleşme Kablo </w:t>
      </w:r>
      <w:proofErr w:type="spell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Tv</w:t>
      </w:r>
      <w:proofErr w:type="spellEnd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işletme AŞ’nin Gölbaşı yerleşkesinde yapmış olduğu kısıtlamalar nedeni ile tarım ve hayvancılık faaliyetlerinde sorunlar yaşanmasını içeren konu ile ilgili</w:t>
      </w:r>
      <w:r w:rsidR="0083729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inceleme çalışmaları devam ettiğinden konunun tekrar komisyona havalesini </w:t>
      </w:r>
      <w:r w:rsidRPr="00AD0C8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içeren </w:t>
      </w:r>
      <w:r>
        <w:rPr>
          <w:rFonts w:ascii="Times New Roman" w:hAnsi="Times New Roman" w:cs="Times New Roman"/>
          <w:sz w:val="24"/>
          <w:szCs w:val="24"/>
        </w:rPr>
        <w:t>konu</w:t>
      </w:r>
      <w:r w:rsidRPr="00632ECC">
        <w:rPr>
          <w:rFonts w:ascii="Times New Roman" w:hAnsi="Times New Roman" w:cs="Times New Roman"/>
          <w:sz w:val="24"/>
          <w:szCs w:val="24"/>
        </w:rPr>
        <w:t>, Belediye Me</w:t>
      </w:r>
      <w:r>
        <w:rPr>
          <w:rFonts w:ascii="Times New Roman" w:hAnsi="Times New Roman" w:cs="Times New Roman"/>
          <w:sz w:val="24"/>
          <w:szCs w:val="24"/>
        </w:rPr>
        <w:t xml:space="preserve">clisinin 06.07.2022 tarih ve 299 </w:t>
      </w:r>
      <w:r w:rsidRPr="00632ECC">
        <w:rPr>
          <w:rFonts w:ascii="Times New Roman" w:hAnsi="Times New Roman" w:cs="Times New Roman"/>
          <w:sz w:val="24"/>
          <w:szCs w:val="24"/>
        </w:rPr>
        <w:t xml:space="preserve">sayılı kararı ile komisyonumuza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Pr="00632ECC">
        <w:rPr>
          <w:rFonts w:ascii="Times New Roman" w:hAnsi="Times New Roman" w:cs="Times New Roman"/>
          <w:sz w:val="24"/>
          <w:szCs w:val="24"/>
        </w:rPr>
        <w:t xml:space="preserve">havale edilmiştir.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25-27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 2022 tarihleri arasında 3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297" w:rsidRDefault="00837297" w:rsidP="00DC792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İlçemiz, </w:t>
      </w:r>
      <w:proofErr w:type="spell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Yağlıpınar</w:t>
      </w:r>
      <w:proofErr w:type="spellEnd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sakinleri </w:t>
      </w:r>
      <w:proofErr w:type="spell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Türksat</w:t>
      </w:r>
      <w:proofErr w:type="spellEnd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Uydu Haberleşme Kablo </w:t>
      </w:r>
      <w:proofErr w:type="spellStart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>Tv</w:t>
      </w:r>
      <w:proofErr w:type="spellEnd"/>
      <w:r w:rsidRPr="00AD0C8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işletme AŞ’nin Gölbaşı yerleşkesinde yapmış olduğu kısıtlamalar nedeni ile tarım ve hayvancılık faaliyetlerinde sorunlar yaşanmasını içeren konu ile ilgili</w:t>
      </w:r>
      <w:r w:rsidR="00023EB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olarak; Konunun Gölbaşı Belediyesinin yetkilileri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dahilinde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olmamasına rağmen yapılan görüşmeler neticesinde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Türksat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A.Ş. ve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Yağlıpınar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 sakinleri bir araya getirme rolü üstlenmiştir. Yapılan görüşmeler neticesinde</w:t>
      </w:r>
      <w:r w:rsidR="00023EB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her iki tarafında talepleri belirtilerek aşağıda yer alan</w:t>
      </w:r>
      <w:bookmarkStart w:id="0" w:name="_GoBack"/>
      <w:bookmarkEnd w:id="0"/>
      <w:r w:rsidR="00023EB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hususta mutabık kalınmıştır.</w:t>
      </w:r>
    </w:p>
    <w:p w:rsidR="00837297" w:rsidRDefault="00837297" w:rsidP="00DC792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792E" w:rsidRDefault="00837297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Mahalle sakinleri tel örgü </w:t>
      </w:r>
      <w:r w:rsidR="00023EB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civarında hayvanlarını rahatlıkla otlatabilir ve tarım alanlarına gidiş ve dönüşlerinde güvenlik güçlerinin yaklaşımlarında daha hassas olmaları kaydıyla endişelerin giderilmesi konusunda söz birliğine varılmıştır. </w:t>
      </w:r>
      <w:r w:rsidR="00DC7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792E" w:rsidRPr="00603FD6" w:rsidRDefault="00DC792E" w:rsidP="00DC79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Ağustos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27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07.2022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DC792E" w:rsidRPr="00603FD6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Default="00DC792E" w:rsidP="00DC7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Pr="00603FD6" w:rsidRDefault="00DC792E" w:rsidP="00DC792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Uğur MİRZA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C792E" w:rsidRPr="00603FD6" w:rsidRDefault="00DC792E" w:rsidP="00DC792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DC792E" w:rsidRPr="00603FD6" w:rsidRDefault="00DC792E" w:rsidP="00DC792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Pr="00603FD6" w:rsidRDefault="00DC792E" w:rsidP="00DC792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Pr="00603FD6" w:rsidRDefault="00DC792E" w:rsidP="00DC792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92E" w:rsidRPr="00603FD6" w:rsidRDefault="00DC792E" w:rsidP="00DC792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3F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792E" w:rsidRDefault="00DC792E" w:rsidP="00DC792E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DC79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09D9">
      <w:pPr>
        <w:spacing w:after="0" w:line="240" w:lineRule="auto"/>
      </w:pPr>
      <w:r>
        <w:separator/>
      </w:r>
    </w:p>
  </w:endnote>
  <w:endnote w:type="continuationSeparator" w:id="0">
    <w:p w:rsidR="00000000" w:rsidRDefault="001A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DC79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BA">
          <w:rPr>
            <w:noProof/>
          </w:rPr>
          <w:t>1</w:t>
        </w:r>
        <w:r>
          <w:fldChar w:fldCharType="end"/>
        </w:r>
      </w:p>
    </w:sdtContent>
  </w:sdt>
  <w:p w:rsidR="00BC5B1E" w:rsidRDefault="001A0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09D9">
      <w:pPr>
        <w:spacing w:after="0" w:line="240" w:lineRule="auto"/>
      </w:pPr>
      <w:r>
        <w:separator/>
      </w:r>
    </w:p>
  </w:footnote>
  <w:footnote w:type="continuationSeparator" w:id="0">
    <w:p w:rsidR="00000000" w:rsidRDefault="001A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DC792E" w:rsidP="002433C2">
    <w:pPr>
      <w:pStyle w:val="Header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1A09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2E"/>
    <w:rsid w:val="00023EBA"/>
    <w:rsid w:val="000E2393"/>
    <w:rsid w:val="001A09D9"/>
    <w:rsid w:val="00837297"/>
    <w:rsid w:val="00B04CB6"/>
    <w:rsid w:val="00D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22EB7-B0F4-4D28-B54B-857D6FB4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92E"/>
  </w:style>
  <w:style w:type="paragraph" w:styleId="Footer">
    <w:name w:val="footer"/>
    <w:basedOn w:val="Normal"/>
    <w:link w:val="FooterChar"/>
    <w:uiPriority w:val="99"/>
    <w:unhideWhenUsed/>
    <w:rsid w:val="00DC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2022-07-19T08:28:00Z</dcterms:created>
  <dcterms:modified xsi:type="dcterms:W3CDTF">2022-07-22T07:15:00Z</dcterms:modified>
</cp:coreProperties>
</file>