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C6" w:rsidRDefault="00F107C6" w:rsidP="00F10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107C6" w:rsidRDefault="00F107C6" w:rsidP="00F10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107C6" w:rsidRDefault="00F107C6" w:rsidP="00F10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F107C6" w:rsidRDefault="00F107C6" w:rsidP="00F10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7C6" w:rsidRDefault="00F107C6" w:rsidP="00F107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20.05.2022</w:t>
      </w:r>
    </w:p>
    <w:p w:rsidR="00F107C6" w:rsidRDefault="00F107C6" w:rsidP="00F10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7C6" w:rsidRDefault="00F107C6" w:rsidP="00F10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107C6" w:rsidRPr="003F5121" w:rsidRDefault="00F107C6" w:rsidP="00F107C6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F107C6" w:rsidRPr="000D5E5E" w:rsidRDefault="00F107C6" w:rsidP="00F10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2685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7B2685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7B2685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7B2685">
        <w:rPr>
          <w:rFonts w:ascii="Times New Roman" w:hAnsi="Times New Roman" w:cs="Times New Roman"/>
          <w:sz w:val="24"/>
          <w:szCs w:val="24"/>
        </w:rPr>
        <w:t xml:space="preserve"> İlk Ortaokulunun eğitim faaliyetlerini yaparken yaşadıkları sıkıntılarının tespit edilerek çözümü konusunda Belediyemizin katkılarının araştırılması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E5E">
        <w:rPr>
          <w:rFonts w:ascii="Times New Roman" w:hAnsi="Times New Roman" w:cs="Times New Roman"/>
          <w:sz w:val="24"/>
          <w:szCs w:val="24"/>
        </w:rPr>
        <w:t xml:space="preserve">içeren konu,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12.05.2022 tarih ve 227</w:t>
      </w:r>
      <w:r w:rsidRPr="000D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16-20</w:t>
      </w:r>
      <w:r w:rsidRPr="000D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500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4</w:t>
      </w:r>
      <w:r w:rsidRPr="000D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00F00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Pr="000D5E5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F107C6" w:rsidRDefault="00F107C6" w:rsidP="00F107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677" w:rsidRDefault="00BC7677" w:rsidP="00BC7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677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BC7677">
        <w:rPr>
          <w:rFonts w:ascii="Times New Roman" w:hAnsi="Times New Roman" w:cs="Times New Roman"/>
          <w:sz w:val="24"/>
          <w:szCs w:val="24"/>
        </w:rPr>
        <w:t xml:space="preserve"> mahallemizde bulunan Okul Müdürlüğüne yapılan ziyaret sonucu eğitim faaliyetleri sırasında aşağıda belirtilen konularda ihtiyaçlarının olduğu tespit edilmiştir.</w:t>
      </w:r>
    </w:p>
    <w:p w:rsidR="00BC7677" w:rsidRPr="00BC7677" w:rsidRDefault="00BC7677" w:rsidP="00BC7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677" w:rsidRPr="00BC7677" w:rsidRDefault="00BC7677" w:rsidP="00BC767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677">
        <w:rPr>
          <w:rFonts w:ascii="Times New Roman" w:hAnsi="Times New Roman" w:cs="Times New Roman"/>
          <w:sz w:val="24"/>
          <w:szCs w:val="24"/>
        </w:rPr>
        <w:t>Okul kanalizasyon hattında meydana gelen tıkanma belediyemiz ekipleri tarafından yapılmış, kazılan yerlerin asfaltlanması gerekmektedir.</w:t>
      </w:r>
    </w:p>
    <w:p w:rsidR="00BC7677" w:rsidRPr="00BC7677" w:rsidRDefault="00BC7677" w:rsidP="00BC767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677">
        <w:rPr>
          <w:rFonts w:ascii="Times New Roman" w:hAnsi="Times New Roman" w:cs="Times New Roman"/>
          <w:sz w:val="24"/>
          <w:szCs w:val="24"/>
        </w:rPr>
        <w:t>Okul bahçesinin temizl</w:t>
      </w:r>
      <w:bookmarkStart w:id="0" w:name="_GoBack"/>
      <w:bookmarkEnd w:id="0"/>
      <w:r w:rsidRPr="00BC7677">
        <w:rPr>
          <w:rFonts w:ascii="Times New Roman" w:hAnsi="Times New Roman" w:cs="Times New Roman"/>
          <w:sz w:val="24"/>
          <w:szCs w:val="24"/>
        </w:rPr>
        <w:t>ik ihtiyacı vardır. Otların biçilmesi, kamelya ve banklarda tamir ve tadilat yapılması gerekmektedir.</w:t>
      </w:r>
    </w:p>
    <w:p w:rsidR="00BC7677" w:rsidRPr="00BC7677" w:rsidRDefault="00BC7677" w:rsidP="00BC767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677">
        <w:rPr>
          <w:rFonts w:ascii="Times New Roman" w:hAnsi="Times New Roman" w:cs="Times New Roman"/>
          <w:sz w:val="24"/>
          <w:szCs w:val="24"/>
        </w:rPr>
        <w:t xml:space="preserve">Acilen bir öğretmenler odası ihtiyacı vardır. </w:t>
      </w:r>
    </w:p>
    <w:p w:rsidR="00BC7677" w:rsidRPr="00BC7677" w:rsidRDefault="00BC7677" w:rsidP="00BC767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677">
        <w:rPr>
          <w:rFonts w:ascii="Times New Roman" w:hAnsi="Times New Roman" w:cs="Times New Roman"/>
          <w:sz w:val="24"/>
          <w:szCs w:val="24"/>
        </w:rPr>
        <w:t>Okul içerisinde bulunan çok amaçlı salonun ses sisteminin yenilenmesi, sahnenin yeniden düzenlemesi gerekmektedir.</w:t>
      </w:r>
    </w:p>
    <w:p w:rsidR="00BC7677" w:rsidRPr="00BC7677" w:rsidRDefault="00BC7677" w:rsidP="00BC767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677">
        <w:rPr>
          <w:rFonts w:ascii="Times New Roman" w:hAnsi="Times New Roman" w:cs="Times New Roman"/>
          <w:sz w:val="24"/>
          <w:szCs w:val="24"/>
        </w:rPr>
        <w:t xml:space="preserve">1 adet yazıcı, A4 </w:t>
      </w:r>
      <w:proofErr w:type="gramStart"/>
      <w:r w:rsidRPr="00BC7677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Pr="00BC7677">
        <w:rPr>
          <w:rFonts w:ascii="Times New Roman" w:hAnsi="Times New Roman" w:cs="Times New Roman"/>
          <w:sz w:val="24"/>
          <w:szCs w:val="24"/>
        </w:rPr>
        <w:t xml:space="preserve"> ve yazıcı tonerine ihtiyaçları vardır.</w:t>
      </w:r>
    </w:p>
    <w:p w:rsidR="00BC7677" w:rsidRDefault="00BC7677" w:rsidP="00BC767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677">
        <w:rPr>
          <w:rFonts w:ascii="Times New Roman" w:hAnsi="Times New Roman" w:cs="Times New Roman"/>
          <w:sz w:val="24"/>
          <w:szCs w:val="24"/>
        </w:rPr>
        <w:t xml:space="preserve">Temizlik malzemesi ihtiyaçları vardır. (Deterjan, tuvalet </w:t>
      </w:r>
      <w:proofErr w:type="gramStart"/>
      <w:r w:rsidRPr="00BC7677">
        <w:rPr>
          <w:rFonts w:ascii="Times New Roman" w:hAnsi="Times New Roman" w:cs="Times New Roman"/>
          <w:sz w:val="24"/>
          <w:szCs w:val="24"/>
        </w:rPr>
        <w:t>kağıdı</w:t>
      </w:r>
      <w:proofErr w:type="gramEnd"/>
      <w:r w:rsidRPr="00BC7677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Pr="00BC7677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BC7677">
        <w:rPr>
          <w:rFonts w:ascii="Times New Roman" w:hAnsi="Times New Roman" w:cs="Times New Roman"/>
          <w:sz w:val="24"/>
          <w:szCs w:val="24"/>
        </w:rPr>
        <w:t>, sıvı sabun, yer bezi vs.)</w:t>
      </w:r>
    </w:p>
    <w:p w:rsidR="00BC7677" w:rsidRPr="00BC7677" w:rsidRDefault="00BC7677" w:rsidP="00BC767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7677" w:rsidRPr="00BC7677" w:rsidRDefault="00BC7677" w:rsidP="00BC76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677">
        <w:rPr>
          <w:rFonts w:ascii="Times New Roman" w:hAnsi="Times New Roman" w:cs="Times New Roman"/>
          <w:sz w:val="24"/>
          <w:szCs w:val="24"/>
        </w:rPr>
        <w:t>Özelikle öğretmenler odası ve çok amaçlı salonun belediyemiz tarafından öğretmenlerimizin ve çocuklarımızın eğitimine çok kıymetli katkılar sunacağı değerlendirilmiştir. Yerinde yapılan görüşmelerde yukarıda belirtilen ihtiyaçların öncelikli olarak giderilmesi gerekmektedir.</w:t>
      </w:r>
      <w:r>
        <w:rPr>
          <w:rFonts w:ascii="Times New Roman" w:hAnsi="Times New Roman" w:cs="Times New Roman"/>
          <w:sz w:val="24"/>
          <w:szCs w:val="24"/>
        </w:rPr>
        <w:t xml:space="preserve"> 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</w:t>
      </w:r>
    </w:p>
    <w:p w:rsidR="00F107C6" w:rsidRDefault="00F107C6" w:rsidP="00F107C6">
      <w:pPr>
        <w:spacing w:after="0" w:line="0" w:lineRule="atLeast"/>
        <w:ind w:left="709"/>
        <w:contextualSpacing/>
        <w:jc w:val="both"/>
        <w:rPr>
          <w:color w:val="000000" w:themeColor="text1"/>
        </w:rPr>
      </w:pPr>
    </w:p>
    <w:p w:rsidR="00F107C6" w:rsidRDefault="00F107C6" w:rsidP="00F107C6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2022 yılı Haziran ayı toplantısında görüşülerek karara bağlanmak üzere 20.05.2022 tarihinde tarafımızdan tanzim ve imza edilmiştir. </w:t>
      </w:r>
    </w:p>
    <w:p w:rsidR="00F107C6" w:rsidRDefault="00F107C6" w:rsidP="00F107C6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07C6" w:rsidRDefault="00F107C6" w:rsidP="00F107C6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107C6" w:rsidRDefault="00F107C6" w:rsidP="00F107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7C6" w:rsidRDefault="00F107C6" w:rsidP="00F107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7C6" w:rsidRDefault="00F107C6" w:rsidP="00F107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677" w:rsidRDefault="00BC7677" w:rsidP="00F107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677" w:rsidRDefault="00BC7677" w:rsidP="00F107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7C6" w:rsidRDefault="00F107C6" w:rsidP="00F107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7C6" w:rsidRDefault="00F107C6" w:rsidP="00F107C6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F107C6" w:rsidRDefault="00F107C6" w:rsidP="00F107C6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F107C6" w:rsidRDefault="00F107C6" w:rsidP="00F107C6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sectPr w:rsidR="00F1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B76"/>
    <w:multiLevelType w:val="hybridMultilevel"/>
    <w:tmpl w:val="DB365A42"/>
    <w:lvl w:ilvl="0" w:tplc="C89EECB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6E6B33"/>
    <w:multiLevelType w:val="hybridMultilevel"/>
    <w:tmpl w:val="CEB20F42"/>
    <w:lvl w:ilvl="0" w:tplc="3766C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C6"/>
    <w:rsid w:val="000E2393"/>
    <w:rsid w:val="00500F00"/>
    <w:rsid w:val="00B04CB6"/>
    <w:rsid w:val="00BC7677"/>
    <w:rsid w:val="00F1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815F5-4B86-4965-8CB0-96AD2173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1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F1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2022-05-16T12:15:00Z</dcterms:created>
  <dcterms:modified xsi:type="dcterms:W3CDTF">2022-05-27T07:51:00Z</dcterms:modified>
</cp:coreProperties>
</file>