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5E0" w:rsidRDefault="003765E0" w:rsidP="003765E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3765E0" w:rsidRDefault="003765E0" w:rsidP="003765E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3765E0" w:rsidRDefault="003765E0" w:rsidP="003765E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3765E0" w:rsidRDefault="003765E0" w:rsidP="003765E0">
      <w:pPr>
        <w:spacing w:after="0" w:line="240" w:lineRule="auto"/>
        <w:jc w:val="center"/>
        <w:rPr>
          <w:rFonts w:ascii="Times New Roman" w:hAnsi="Times New Roman" w:cs="Times New Roman"/>
          <w:b/>
          <w:sz w:val="24"/>
          <w:szCs w:val="24"/>
        </w:rPr>
      </w:pPr>
    </w:p>
    <w:p w:rsidR="003765E0" w:rsidRDefault="003765E0" w:rsidP="003765E0">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53</w:t>
      </w:r>
      <w:proofErr w:type="gramEnd"/>
      <w:r>
        <w:rPr>
          <w:rFonts w:ascii="Times New Roman" w:hAnsi="Times New Roman" w:cs="Times New Roman"/>
          <w:b/>
          <w:sz w:val="24"/>
          <w:szCs w:val="24"/>
        </w:rPr>
        <w:t xml:space="preserve">                                                                                                  TARİH :18.02.2022</w:t>
      </w:r>
    </w:p>
    <w:p w:rsidR="003765E0" w:rsidRDefault="003765E0" w:rsidP="003765E0">
      <w:pPr>
        <w:spacing w:after="0" w:line="240" w:lineRule="auto"/>
        <w:rPr>
          <w:rFonts w:ascii="Times New Roman" w:hAnsi="Times New Roman" w:cs="Times New Roman"/>
          <w:b/>
          <w:sz w:val="24"/>
          <w:szCs w:val="24"/>
        </w:rPr>
      </w:pPr>
    </w:p>
    <w:p w:rsidR="00EB51A5" w:rsidRDefault="00EB51A5" w:rsidP="003765E0">
      <w:pPr>
        <w:spacing w:after="0" w:line="240" w:lineRule="auto"/>
        <w:rPr>
          <w:rFonts w:ascii="Times New Roman" w:hAnsi="Times New Roman" w:cs="Times New Roman"/>
          <w:b/>
          <w:sz w:val="24"/>
          <w:szCs w:val="24"/>
        </w:rPr>
      </w:pPr>
    </w:p>
    <w:p w:rsidR="003765E0" w:rsidRDefault="003765E0" w:rsidP="003765E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EB51A5" w:rsidRDefault="00EB51A5" w:rsidP="003765E0">
      <w:pPr>
        <w:spacing w:after="0" w:line="240" w:lineRule="auto"/>
        <w:jc w:val="center"/>
        <w:rPr>
          <w:rFonts w:ascii="Times New Roman" w:hAnsi="Times New Roman" w:cs="Times New Roman"/>
          <w:b/>
          <w:sz w:val="24"/>
          <w:szCs w:val="24"/>
        </w:rPr>
      </w:pPr>
    </w:p>
    <w:p w:rsidR="00EB51A5" w:rsidRPr="00471A3F" w:rsidRDefault="00EB51A5" w:rsidP="003765E0">
      <w:pPr>
        <w:spacing w:after="0" w:line="240" w:lineRule="auto"/>
        <w:jc w:val="center"/>
        <w:rPr>
          <w:rFonts w:ascii="Times New Roman" w:hAnsi="Times New Roman" w:cs="Times New Roman"/>
          <w:b/>
          <w:sz w:val="24"/>
          <w:szCs w:val="24"/>
        </w:rPr>
      </w:pPr>
    </w:p>
    <w:p w:rsidR="003765E0" w:rsidRPr="00EB51A5" w:rsidRDefault="003765E0" w:rsidP="003765E0">
      <w:pPr>
        <w:spacing w:after="0" w:line="0" w:lineRule="atLeast"/>
        <w:ind w:firstLine="709"/>
        <w:jc w:val="both"/>
        <w:rPr>
          <w:rStyle w:val="Gl"/>
          <w:rFonts w:ascii="Times New Roman" w:hAnsi="Times New Roman" w:cs="Times New Roman"/>
          <w:color w:val="000000" w:themeColor="text1"/>
          <w:sz w:val="24"/>
          <w:szCs w:val="24"/>
        </w:rPr>
      </w:pPr>
      <w:r w:rsidRPr="00EB51A5">
        <w:rPr>
          <w:rFonts w:ascii="Times New Roman" w:eastAsia="Times New Roman" w:hAnsi="Times New Roman" w:cs="Times New Roman"/>
          <w:sz w:val="24"/>
          <w:szCs w:val="24"/>
          <w:lang w:eastAsia="tr-TR"/>
        </w:rPr>
        <w:t xml:space="preserve">İlçemiz </w:t>
      </w:r>
      <w:proofErr w:type="spellStart"/>
      <w:r w:rsidRPr="00EB51A5">
        <w:rPr>
          <w:rFonts w:ascii="Times New Roman" w:eastAsia="Times New Roman" w:hAnsi="Times New Roman" w:cs="Times New Roman"/>
          <w:sz w:val="24"/>
          <w:szCs w:val="24"/>
          <w:lang w:eastAsia="tr-TR"/>
        </w:rPr>
        <w:t>Eymir</w:t>
      </w:r>
      <w:proofErr w:type="spellEnd"/>
      <w:r w:rsidRPr="00EB51A5">
        <w:rPr>
          <w:rFonts w:ascii="Times New Roman" w:eastAsia="Times New Roman" w:hAnsi="Times New Roman" w:cs="Times New Roman"/>
          <w:sz w:val="24"/>
          <w:szCs w:val="24"/>
          <w:lang w:eastAsia="tr-TR"/>
        </w:rPr>
        <w:t xml:space="preserve"> Mahallesi Park Vadi Sitesi (TOKİ) bölgesi içerisinde ticaret alanlarından uygun Caddelerin ticaret yolu olarak belirlenmesini içeren Fikret </w:t>
      </w:r>
      <w:proofErr w:type="spellStart"/>
      <w:r w:rsidRPr="00EB51A5">
        <w:rPr>
          <w:rFonts w:ascii="Times New Roman" w:eastAsia="Times New Roman" w:hAnsi="Times New Roman" w:cs="Times New Roman"/>
          <w:sz w:val="24"/>
          <w:szCs w:val="24"/>
          <w:lang w:eastAsia="tr-TR"/>
        </w:rPr>
        <w:t>Bahadan’a</w:t>
      </w:r>
      <w:proofErr w:type="spellEnd"/>
      <w:r w:rsidRPr="00EB51A5">
        <w:rPr>
          <w:rFonts w:ascii="Times New Roman" w:eastAsia="Times New Roman" w:hAnsi="Times New Roman" w:cs="Times New Roman"/>
          <w:sz w:val="24"/>
          <w:szCs w:val="24"/>
          <w:lang w:eastAsia="tr-TR"/>
        </w:rPr>
        <w:t xml:space="preserve"> ait önerge,</w:t>
      </w:r>
      <w:r w:rsidRPr="00EB51A5">
        <w:rPr>
          <w:rFonts w:ascii="Times New Roman" w:hAnsi="Times New Roman" w:cs="Times New Roman"/>
          <w:color w:val="000000" w:themeColor="text1"/>
          <w:sz w:val="24"/>
          <w:szCs w:val="24"/>
        </w:rPr>
        <w:t xml:space="preserve"> </w:t>
      </w:r>
      <w:r w:rsidRPr="00EB51A5">
        <w:rPr>
          <w:rFonts w:ascii="Times New Roman" w:hAnsi="Times New Roman" w:cs="Times New Roman"/>
          <w:sz w:val="24"/>
          <w:szCs w:val="24"/>
        </w:rPr>
        <w:t>Belediye Meclisinin 04.02.2022 tarih ve 92 sayılı kararı ile Komisyonumuza incelenmek üzere havale edilmiştir</w:t>
      </w:r>
      <w:r w:rsidRPr="00EB51A5">
        <w:rPr>
          <w:rFonts w:ascii="Times New Roman" w:hAnsi="Times New Roman" w:cs="Times New Roman"/>
          <w:b/>
          <w:sz w:val="24"/>
          <w:szCs w:val="24"/>
        </w:rPr>
        <w:t xml:space="preserve">. </w:t>
      </w:r>
      <w:r w:rsidRPr="00EB51A5">
        <w:rPr>
          <w:rStyle w:val="Gl"/>
          <w:rFonts w:ascii="Times New Roman" w:hAnsi="Times New Roman" w:cs="Times New Roman"/>
          <w:b w:val="0"/>
          <w:sz w:val="24"/>
          <w:szCs w:val="24"/>
        </w:rPr>
        <w:t xml:space="preserve">Komisyonumuz 7-18 Şubat 2022 </w:t>
      </w:r>
      <w:r w:rsidRPr="00EB51A5">
        <w:rPr>
          <w:rFonts w:ascii="Times New Roman" w:hAnsi="Times New Roman" w:cs="Times New Roman"/>
          <w:color w:val="000000" w:themeColor="text1"/>
          <w:sz w:val="24"/>
          <w:szCs w:val="24"/>
        </w:rPr>
        <w:t>tarihleri arasında 10</w:t>
      </w:r>
      <w:r w:rsidRPr="00EB51A5">
        <w:rPr>
          <w:rStyle w:val="Gl"/>
          <w:rFonts w:ascii="Times New Roman" w:hAnsi="Times New Roman" w:cs="Times New Roman"/>
          <w:b w:val="0"/>
          <w:sz w:val="24"/>
          <w:szCs w:val="24"/>
        </w:rPr>
        <w:t xml:space="preserve"> (on) gün bir araya gelerek konu üzerindeki çalışmalarını tamamlamıştır.</w:t>
      </w:r>
    </w:p>
    <w:p w:rsidR="00EB51A5" w:rsidRPr="00EB51A5" w:rsidRDefault="00EB51A5" w:rsidP="003765E0">
      <w:pPr>
        <w:spacing w:after="0" w:line="0" w:lineRule="atLeast"/>
        <w:ind w:firstLine="709"/>
        <w:contextualSpacing/>
        <w:jc w:val="both"/>
        <w:rPr>
          <w:rFonts w:ascii="Times New Roman" w:hAnsi="Times New Roman" w:cs="Times New Roman"/>
          <w:sz w:val="24"/>
          <w:szCs w:val="24"/>
        </w:rPr>
      </w:pPr>
    </w:p>
    <w:p w:rsidR="00EB51A5" w:rsidRPr="00EB51A5" w:rsidRDefault="00EB51A5" w:rsidP="00EB51A5">
      <w:pPr>
        <w:spacing w:after="0" w:line="0" w:lineRule="atLeast"/>
        <w:ind w:firstLine="708"/>
        <w:jc w:val="both"/>
        <w:rPr>
          <w:rFonts w:ascii="Times New Roman" w:eastAsia="Times New Roman" w:hAnsi="Times New Roman" w:cs="Times New Roman"/>
          <w:sz w:val="24"/>
          <w:szCs w:val="24"/>
          <w:lang w:eastAsia="tr-TR"/>
        </w:rPr>
      </w:pPr>
      <w:proofErr w:type="gramStart"/>
      <w:r w:rsidRPr="00EB51A5">
        <w:rPr>
          <w:rFonts w:ascii="Times New Roman" w:eastAsia="Times New Roman" w:hAnsi="Times New Roman" w:cs="Times New Roman"/>
          <w:sz w:val="24"/>
          <w:szCs w:val="24"/>
          <w:lang w:eastAsia="tr-TR"/>
        </w:rPr>
        <w:t>Sanayi-Esnaf ve Tüketici Hakları Komisyonu tarafından, konuya ilişkin olarak yapılan çalışmaya ait hazırlanan 16.04.2021 tarih 1 sayılı raporda; mevcut imar yönetmeliklerine göre konut alanları içerisinde uygun caddelerin ticaret yolu olarak belirlenmesi ile ilgili konunun çalışma yapılması için, Belediyemiz İmar Şehircilik Müdürlüğü’ne iletilmesinin uygun görüldüğü belirtilmiş olup, söz konusu rapor Gölbaşı Belediye Meclisi’nin 18.05.2021 tarih ve 272 sayılı kararı ile aynen kabul edilmiştir.</w:t>
      </w:r>
      <w:proofErr w:type="gramEnd"/>
    </w:p>
    <w:p w:rsidR="00EB51A5" w:rsidRDefault="00EB51A5" w:rsidP="00F122E3">
      <w:pPr>
        <w:spacing w:after="0" w:line="0" w:lineRule="atLeast"/>
        <w:jc w:val="both"/>
        <w:rPr>
          <w:rFonts w:ascii="Times New Roman" w:eastAsia="Times New Roman" w:hAnsi="Times New Roman" w:cs="Times New Roman"/>
          <w:sz w:val="24"/>
          <w:szCs w:val="24"/>
          <w:lang w:eastAsia="tr-TR"/>
        </w:rPr>
      </w:pPr>
      <w:r w:rsidRPr="00EB51A5">
        <w:rPr>
          <w:rFonts w:ascii="Times New Roman" w:eastAsia="Times New Roman" w:hAnsi="Times New Roman" w:cs="Times New Roman"/>
          <w:noProof/>
          <w:sz w:val="24"/>
          <w:szCs w:val="24"/>
          <w:lang w:eastAsia="tr-TR"/>
        </w:rPr>
        <mc:AlternateContent>
          <mc:Choice Requires="wps">
            <w:drawing>
              <wp:inline distT="0" distB="0" distL="0" distR="0" wp14:anchorId="02B3288E" wp14:editId="2E2773A1">
                <wp:extent cx="304800" cy="304800"/>
                <wp:effectExtent l="0" t="0" r="0" b="0"/>
                <wp:docPr id="2" name="AutoShape 2" descr="/edys-web/images/blankTa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18E14D" id="AutoShape 2" o:spid="_x0000_s1026" alt="/edys-web/images/blankTa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tYzQIAAN0FAAAOAAAAZHJzL2Uyb0RvYy54bWysVG1vmzAQ/j5p/8Hyd8JLyQuopGpDmCZ1&#10;W6V2P8CAAatgM9sJyar9951Nkibtl2kbHyz7zjx399zju77ZdS3aUqmY4An2Jx5GlBeiZLxO8Pen&#10;zFlgpDThJWkFpwneU4Vvlh8/XA99TAPRiLakEgEIV/HQJ7jRuo9dVxUN7YiaiJ5ycFZCdkTDUdZu&#10;KckA6F3rBp43cwchy16KgioF1nR04qXFrypa6G9VpahGbYIhN21XadfcrO7ymsS1JH3DikMa5C+y&#10;6AjjEPQElRJN0Eayd1AdK6RQotKTQnSuqCpWUFsDVON7b6p5bEhPbS1AjupPNKn/B1t83T5IxMoE&#10;Bxhx0kGLbjda2MgITCVVBdDl0nKvnIHmLutITZWbt4Q/P5F80vPakDj0Kgasx/5BGhpUfy+KZ4W4&#10;WDWE1/RW9dAKEAgEOZqkFENDSQnV+AbCvcAwBwVoKB++iBLSIpCWpXhXyc7EAPLQznZyf+ok3WlU&#10;gPHKCxce9LsA12FvIpD4+HMvlf5ERYfMJsESsrPgZHuv9Hj1eMXE4iJjbQt2Erf8wgCYowVCw6/G&#10;Z5KwvX+JvGi9WC9CJwxmayf00tS5zVahM8v8+TS9Sler1P9l4vph3LCypNyEOerQD/+sz4cXMSro&#10;pEQlWlYaOJOSknW+aiXaEngHmf0s5eB5veZepmH5glrelOQHoXcXRE42W8ydMAunTjT3Fo7nR3fR&#10;zAujMM0uS7pnnP57SWhIcDQNprZLZ0m/qc2z3/vaSNwxDZOmZV2CQRrwmUskNgpc89LuNWHtuD+j&#10;wqT/SgW0+9hoq1cj0VH9uSj3IFcpQE6gPJiJsGmE/InRAPMlwerHhkiKUfuZg+QjPwzNQLKHcDoP&#10;4CDPPfm5h/ACoBKsMRq3Kz0OsU0vWd1AJN8Sw4V5vRWzEjZPaMzq8LhghthKDvPODKnzs731OpWX&#10;vw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NpktYzQIAAN0FAAAOAAAAAAAAAAAAAAAAAC4CAABkcnMvZTJvRG9jLnhtbFBLAQIt&#10;ABQABgAIAAAAIQBMoOks2AAAAAMBAAAPAAAAAAAAAAAAAAAAACcFAABkcnMvZG93bnJldi54bWxQ&#10;SwUGAAAAAAQABADzAAAALAYAAAAA&#10;" filled="f" stroked="f">
                <o:lock v:ext="edit" aspectratio="t"/>
                <w10:anchorlock/>
              </v:rect>
            </w:pict>
          </mc:Fallback>
        </mc:AlternateContent>
      </w:r>
      <w:r w:rsidRPr="00EB51A5">
        <w:rPr>
          <w:rFonts w:ascii="Times New Roman" w:eastAsia="Times New Roman" w:hAnsi="Times New Roman" w:cs="Times New Roman"/>
          <w:sz w:val="24"/>
          <w:szCs w:val="24"/>
          <w:lang w:eastAsia="tr-TR"/>
        </w:rPr>
        <w:t>Gölbaşı Belediye Meclisi’nin 18.05.2021 tarih ve 272 sayılı kararı ve Sanayi-Esnaf ve Tüketici Hakları Komisyonu’na ait 16.04.2021 tarih 1 sayılı raporuna istinaden Müdürlüğümüzce inceleme yapılmış olup;</w:t>
      </w:r>
    </w:p>
    <w:p w:rsidR="00F122E3" w:rsidRDefault="00F122E3" w:rsidP="00F122E3">
      <w:pPr>
        <w:spacing w:after="0" w:line="0" w:lineRule="atLeast"/>
        <w:jc w:val="both"/>
        <w:rPr>
          <w:rFonts w:ascii="Times New Roman" w:eastAsia="Times New Roman" w:hAnsi="Times New Roman" w:cs="Times New Roman"/>
          <w:sz w:val="24"/>
          <w:szCs w:val="24"/>
          <w:lang w:eastAsia="tr-TR"/>
        </w:rPr>
      </w:pPr>
    </w:p>
    <w:p w:rsidR="00F122E3" w:rsidRPr="00F122E3" w:rsidRDefault="00F122E3" w:rsidP="00F122E3">
      <w:pPr>
        <w:numPr>
          <w:ilvl w:val="0"/>
          <w:numId w:val="1"/>
        </w:numPr>
        <w:spacing w:after="0" w:line="0" w:lineRule="atLeast"/>
        <w:jc w:val="both"/>
        <w:rPr>
          <w:rFonts w:ascii="Times New Roman" w:eastAsia="Times New Roman" w:hAnsi="Times New Roman" w:cs="Times New Roman"/>
          <w:sz w:val="24"/>
          <w:szCs w:val="24"/>
          <w:lang w:eastAsia="tr-TR"/>
        </w:rPr>
      </w:pPr>
      <w:r w:rsidRPr="00F122E3">
        <w:rPr>
          <w:rFonts w:ascii="Times New Roman" w:eastAsia="Times New Roman" w:hAnsi="Times New Roman" w:cs="Times New Roman"/>
          <w:sz w:val="24"/>
          <w:szCs w:val="24"/>
          <w:lang w:eastAsia="tr-TR"/>
        </w:rPr>
        <w:t xml:space="preserve">Planlı Alanlar İmar Yönetmeliği’nin 19. Madde F bendinde Konut Alanlarına ilişkin olarak </w:t>
      </w:r>
      <w:r w:rsidRPr="00F122E3">
        <w:rPr>
          <w:rFonts w:ascii="Times New Roman" w:eastAsia="Times New Roman" w:hAnsi="Times New Roman" w:cs="Times New Roman"/>
          <w:i/>
          <w:iCs/>
          <w:sz w:val="24"/>
          <w:szCs w:val="24"/>
          <w:lang w:eastAsia="tr-TR"/>
        </w:rPr>
        <w:t xml:space="preserve">“İlgili idare meclisince yol boyu ticaret olarak teşekkül ettiği karar altına alınan konut alanlarında bulunan parsellerin; zemin kat ve yol seviyesinde veya açığa çıkan bodrum katlarının yoldan cephe alan mekânlarında ya da binanın birinci katında veya bodrum katlarında zemin katta yer alan </w:t>
      </w:r>
      <w:proofErr w:type="gramStart"/>
      <w:r w:rsidRPr="00F122E3">
        <w:rPr>
          <w:rFonts w:ascii="Times New Roman" w:eastAsia="Times New Roman" w:hAnsi="Times New Roman" w:cs="Times New Roman"/>
          <w:i/>
          <w:iCs/>
          <w:sz w:val="24"/>
          <w:szCs w:val="24"/>
          <w:lang w:eastAsia="tr-TR"/>
        </w:rPr>
        <w:t>mekanla</w:t>
      </w:r>
      <w:proofErr w:type="gramEnd"/>
      <w:r w:rsidRPr="00F122E3">
        <w:rPr>
          <w:rFonts w:ascii="Times New Roman" w:eastAsia="Times New Roman" w:hAnsi="Times New Roman" w:cs="Times New Roman"/>
          <w:i/>
          <w:iCs/>
          <w:sz w:val="24"/>
          <w:szCs w:val="24"/>
          <w:lang w:eastAsia="tr-TR"/>
        </w:rPr>
        <w:t xml:space="preserve"> içten bağlantılı olan ve binanın ortak merdivenleri ile ilişkilendirilmeyen, getirilecek kullanıma ilişkin otopark ihtiyacını karşılamak kaydıyla, gürültü ve kirlilik oluşturmayan ve imalâthane niteliğinde olmayan, gayrisıhhi özellik taşımayan, halkın günlük ihtiyaçlarını karşılamaya yönelik dükkân, kuaför, terzi, eczane, Sağlık Bakanlığınca aranan şartlar sağlanmak kaydıyla günübirlik sağlık hizmeti sunulan sağlık kabini, muayenehane ve lokanta, pastane gibi konut dışı hizmetler verilebilir.” </w:t>
      </w:r>
      <w:r w:rsidRPr="00F122E3">
        <w:rPr>
          <w:rFonts w:ascii="Times New Roman" w:eastAsia="Times New Roman" w:hAnsi="Times New Roman" w:cs="Times New Roman"/>
          <w:sz w:val="24"/>
          <w:szCs w:val="24"/>
          <w:lang w:eastAsia="tr-TR"/>
        </w:rPr>
        <w:t>hükmünün bulunduğu,</w:t>
      </w:r>
    </w:p>
    <w:p w:rsidR="00F122E3" w:rsidRPr="00F122E3" w:rsidRDefault="00F122E3" w:rsidP="00F122E3">
      <w:pPr>
        <w:numPr>
          <w:ilvl w:val="0"/>
          <w:numId w:val="1"/>
        </w:numPr>
        <w:spacing w:after="0" w:line="0" w:lineRule="atLeast"/>
        <w:jc w:val="both"/>
        <w:rPr>
          <w:rFonts w:ascii="Times New Roman" w:eastAsia="Times New Roman" w:hAnsi="Times New Roman" w:cs="Times New Roman"/>
          <w:sz w:val="32"/>
          <w:szCs w:val="32"/>
          <w:lang w:eastAsia="tr-TR"/>
        </w:rPr>
      </w:pPr>
      <w:r w:rsidRPr="00F122E3">
        <w:rPr>
          <w:rFonts w:ascii="Times New Roman" w:eastAsia="Times New Roman" w:hAnsi="Times New Roman" w:cs="Times New Roman"/>
          <w:sz w:val="24"/>
          <w:szCs w:val="24"/>
          <w:lang w:eastAsia="tr-TR"/>
        </w:rPr>
        <w:t xml:space="preserve">Ruhsat ve Denetim Müdürlüğü’nün 03.12.2021 tarih ve 32469 sayılı yazı ile </w:t>
      </w:r>
      <w:proofErr w:type="spellStart"/>
      <w:r w:rsidRPr="00F122E3">
        <w:rPr>
          <w:rFonts w:ascii="Times New Roman" w:eastAsia="Times New Roman" w:hAnsi="Times New Roman" w:cs="Times New Roman"/>
          <w:sz w:val="24"/>
          <w:szCs w:val="24"/>
          <w:lang w:eastAsia="tr-TR"/>
        </w:rPr>
        <w:t>Eymir</w:t>
      </w:r>
      <w:proofErr w:type="spellEnd"/>
      <w:r w:rsidRPr="00F122E3">
        <w:rPr>
          <w:rFonts w:ascii="Times New Roman" w:eastAsia="Times New Roman" w:hAnsi="Times New Roman" w:cs="Times New Roman"/>
          <w:sz w:val="24"/>
          <w:szCs w:val="24"/>
          <w:lang w:eastAsia="tr-TR"/>
        </w:rPr>
        <w:t xml:space="preserve"> Mahallesi, Yedigöller Caddesi başından sonuna kadar,  8 işletmenin ruhsat aldığının belirtildiği </w:t>
      </w:r>
    </w:p>
    <w:p w:rsidR="00F122E3" w:rsidRDefault="00F122E3" w:rsidP="00F122E3">
      <w:pPr>
        <w:spacing w:after="0" w:line="0" w:lineRule="atLeast"/>
        <w:jc w:val="both"/>
        <w:rPr>
          <w:rFonts w:ascii="Times New Roman" w:eastAsia="Times New Roman" w:hAnsi="Times New Roman" w:cs="Times New Roman"/>
          <w:sz w:val="24"/>
          <w:szCs w:val="24"/>
          <w:lang w:eastAsia="tr-TR"/>
        </w:rPr>
      </w:pPr>
      <w:proofErr w:type="gramStart"/>
      <w:r w:rsidRPr="00F122E3">
        <w:rPr>
          <w:rFonts w:ascii="Times New Roman" w:eastAsia="Times New Roman" w:hAnsi="Times New Roman" w:cs="Times New Roman"/>
          <w:sz w:val="24"/>
          <w:szCs w:val="24"/>
          <w:lang w:eastAsia="tr-TR"/>
        </w:rPr>
        <w:t>hususları</w:t>
      </w:r>
      <w:proofErr w:type="gramEnd"/>
      <w:r w:rsidRPr="00F122E3">
        <w:rPr>
          <w:rFonts w:ascii="Times New Roman" w:eastAsia="Times New Roman" w:hAnsi="Times New Roman" w:cs="Times New Roman"/>
          <w:sz w:val="24"/>
          <w:szCs w:val="24"/>
          <w:lang w:eastAsia="tr-TR"/>
        </w:rPr>
        <w:t xml:space="preserve"> tespit edilmiştir.</w:t>
      </w:r>
    </w:p>
    <w:p w:rsidR="00F122E3" w:rsidRDefault="00F122E3" w:rsidP="00F122E3">
      <w:pPr>
        <w:spacing w:after="0" w:line="0" w:lineRule="atLeast"/>
        <w:jc w:val="both"/>
        <w:rPr>
          <w:rFonts w:ascii="Times New Roman" w:eastAsia="Times New Roman" w:hAnsi="Times New Roman" w:cs="Times New Roman"/>
          <w:sz w:val="24"/>
          <w:szCs w:val="24"/>
          <w:lang w:eastAsia="tr-TR"/>
        </w:rPr>
      </w:pPr>
    </w:p>
    <w:p w:rsidR="00F122E3" w:rsidRDefault="00F122E3" w:rsidP="00F122E3">
      <w:pPr>
        <w:spacing w:after="0" w:line="0" w:lineRule="atLeast"/>
        <w:jc w:val="both"/>
        <w:rPr>
          <w:rFonts w:ascii="Times New Roman" w:eastAsia="Times New Roman" w:hAnsi="Times New Roman" w:cs="Times New Roman"/>
          <w:sz w:val="24"/>
          <w:szCs w:val="24"/>
          <w:lang w:eastAsia="tr-TR"/>
        </w:rPr>
      </w:pPr>
    </w:p>
    <w:p w:rsidR="00F122E3" w:rsidRDefault="00F122E3" w:rsidP="00F122E3">
      <w:pPr>
        <w:spacing w:after="0" w:line="0" w:lineRule="atLeast"/>
        <w:jc w:val="both"/>
        <w:rPr>
          <w:rFonts w:ascii="Times New Roman" w:eastAsia="Times New Roman" w:hAnsi="Times New Roman" w:cs="Times New Roman"/>
          <w:sz w:val="24"/>
          <w:szCs w:val="24"/>
          <w:lang w:eastAsia="tr-TR"/>
        </w:rPr>
      </w:pPr>
    </w:p>
    <w:p w:rsidR="005D337A" w:rsidRDefault="005D337A" w:rsidP="00F122E3">
      <w:pPr>
        <w:spacing w:after="0" w:line="0" w:lineRule="atLeast"/>
        <w:jc w:val="both"/>
        <w:rPr>
          <w:rFonts w:ascii="Times New Roman" w:eastAsia="Times New Roman" w:hAnsi="Times New Roman" w:cs="Times New Roman"/>
          <w:sz w:val="24"/>
          <w:szCs w:val="24"/>
          <w:lang w:eastAsia="tr-TR"/>
        </w:rPr>
      </w:pPr>
    </w:p>
    <w:p w:rsidR="005D337A" w:rsidRDefault="005D337A" w:rsidP="00F122E3">
      <w:pPr>
        <w:spacing w:after="0" w:line="0" w:lineRule="atLeast"/>
        <w:jc w:val="both"/>
        <w:rPr>
          <w:rFonts w:ascii="Times New Roman" w:eastAsia="Times New Roman" w:hAnsi="Times New Roman" w:cs="Times New Roman"/>
          <w:sz w:val="24"/>
          <w:szCs w:val="24"/>
          <w:lang w:eastAsia="tr-TR"/>
        </w:rPr>
      </w:pPr>
    </w:p>
    <w:p w:rsidR="00F122E3" w:rsidRDefault="00F122E3" w:rsidP="00F122E3">
      <w:pPr>
        <w:spacing w:after="0" w:line="0" w:lineRule="atLeast"/>
        <w:jc w:val="both"/>
        <w:rPr>
          <w:rFonts w:ascii="Times New Roman" w:eastAsia="Times New Roman" w:hAnsi="Times New Roman" w:cs="Times New Roman"/>
          <w:sz w:val="24"/>
          <w:szCs w:val="24"/>
          <w:lang w:eastAsia="tr-TR"/>
        </w:rPr>
      </w:pPr>
    </w:p>
    <w:p w:rsidR="00F122E3" w:rsidRDefault="00F122E3" w:rsidP="00F122E3">
      <w:pPr>
        <w:spacing w:after="0" w:line="0" w:lineRule="atLeast"/>
        <w:jc w:val="both"/>
        <w:rPr>
          <w:rFonts w:ascii="Times New Roman" w:eastAsia="Times New Roman" w:hAnsi="Times New Roman" w:cs="Times New Roman"/>
          <w:sz w:val="24"/>
          <w:szCs w:val="24"/>
          <w:lang w:eastAsia="tr-TR"/>
        </w:rPr>
      </w:pPr>
    </w:p>
    <w:p w:rsidR="00F122E3" w:rsidRPr="00F122E3" w:rsidRDefault="00F122E3" w:rsidP="00F122E3">
      <w:pPr>
        <w:spacing w:after="0" w:line="0" w:lineRule="atLeast"/>
        <w:jc w:val="both"/>
        <w:rPr>
          <w:rFonts w:ascii="Times New Roman" w:eastAsia="Times New Roman" w:hAnsi="Times New Roman" w:cs="Times New Roman"/>
          <w:sz w:val="32"/>
          <w:szCs w:val="32"/>
          <w:lang w:eastAsia="tr-TR"/>
        </w:rPr>
      </w:pPr>
    </w:p>
    <w:p w:rsidR="00F122E3" w:rsidRPr="00F122E3" w:rsidRDefault="00F122E3" w:rsidP="00F122E3">
      <w:pPr>
        <w:spacing w:after="0" w:line="0" w:lineRule="atLeast"/>
        <w:ind w:firstLine="360"/>
        <w:jc w:val="both"/>
        <w:rPr>
          <w:rFonts w:ascii="Times New Roman" w:eastAsia="Times New Roman" w:hAnsi="Times New Roman" w:cs="Times New Roman"/>
          <w:sz w:val="24"/>
          <w:szCs w:val="24"/>
          <w:lang w:eastAsia="tr-TR"/>
        </w:rPr>
      </w:pPr>
      <w:proofErr w:type="spellStart"/>
      <w:proofErr w:type="gramStart"/>
      <w:r w:rsidRPr="00F122E3">
        <w:rPr>
          <w:rFonts w:ascii="Times New Roman" w:eastAsia="Times New Roman" w:hAnsi="Times New Roman" w:cs="Times New Roman"/>
          <w:sz w:val="24"/>
          <w:szCs w:val="24"/>
          <w:lang w:eastAsia="tr-TR"/>
        </w:rPr>
        <w:t>Eymir</w:t>
      </w:r>
      <w:proofErr w:type="spellEnd"/>
      <w:r w:rsidRPr="00F122E3">
        <w:rPr>
          <w:rFonts w:ascii="Times New Roman" w:eastAsia="Times New Roman" w:hAnsi="Times New Roman" w:cs="Times New Roman"/>
          <w:sz w:val="24"/>
          <w:szCs w:val="24"/>
          <w:lang w:eastAsia="tr-TR"/>
        </w:rPr>
        <w:t xml:space="preserve"> Mahallesi’nde, imar planında konut alanı olarak planlanmış olan, Yedigöller Caddesi’nde, 121243 adadan başlayan ve Yedigöller Caddesi ile Köyceğiz Caddesi </w:t>
      </w:r>
      <w:proofErr w:type="spellStart"/>
      <w:r w:rsidRPr="00F122E3">
        <w:rPr>
          <w:rFonts w:ascii="Times New Roman" w:eastAsia="Times New Roman" w:hAnsi="Times New Roman" w:cs="Times New Roman"/>
          <w:sz w:val="24"/>
          <w:szCs w:val="24"/>
          <w:lang w:eastAsia="tr-TR"/>
        </w:rPr>
        <w:t>kesişimine</w:t>
      </w:r>
      <w:proofErr w:type="spellEnd"/>
      <w:r w:rsidRPr="00F122E3">
        <w:rPr>
          <w:rFonts w:ascii="Times New Roman" w:eastAsia="Times New Roman" w:hAnsi="Times New Roman" w:cs="Times New Roman"/>
          <w:sz w:val="24"/>
          <w:szCs w:val="24"/>
          <w:lang w:eastAsia="tr-TR"/>
        </w:rPr>
        <w:t xml:space="preserve"> kadar olan kısım; 121243 adanın Cumhuriyet Caddesi’nden cephe alan parselleri ve Beyşehir Gölü Caddesi’nde, 121246 adadan başlayarak, Köyceğiz Caddesi </w:t>
      </w:r>
      <w:proofErr w:type="spellStart"/>
      <w:r w:rsidRPr="00F122E3">
        <w:rPr>
          <w:rFonts w:ascii="Times New Roman" w:eastAsia="Times New Roman" w:hAnsi="Times New Roman" w:cs="Times New Roman"/>
          <w:sz w:val="24"/>
          <w:szCs w:val="24"/>
          <w:lang w:eastAsia="tr-TR"/>
        </w:rPr>
        <w:t>kesişimine</w:t>
      </w:r>
      <w:proofErr w:type="spellEnd"/>
      <w:r w:rsidRPr="00F122E3">
        <w:rPr>
          <w:rFonts w:ascii="Times New Roman" w:eastAsia="Times New Roman" w:hAnsi="Times New Roman" w:cs="Times New Roman"/>
          <w:sz w:val="24"/>
          <w:szCs w:val="24"/>
          <w:lang w:eastAsia="tr-TR"/>
        </w:rPr>
        <w:t xml:space="preserve"> kadar olan kısmının (Ek1) ticaret yolu olarak belirlenmesi, Komisyonumuzca uygun görülmüştür.</w:t>
      </w:r>
      <w:proofErr w:type="gramEnd"/>
    </w:p>
    <w:p w:rsidR="00F122E3" w:rsidRPr="00F122E3" w:rsidRDefault="00F122E3" w:rsidP="00F122E3">
      <w:pPr>
        <w:spacing w:after="0" w:line="0" w:lineRule="atLeast"/>
        <w:ind w:firstLine="360"/>
        <w:jc w:val="both"/>
        <w:rPr>
          <w:rFonts w:ascii="Times New Roman" w:eastAsia="Times New Roman" w:hAnsi="Times New Roman" w:cs="Times New Roman"/>
          <w:sz w:val="24"/>
          <w:szCs w:val="24"/>
          <w:lang w:eastAsia="tr-TR"/>
        </w:rPr>
      </w:pPr>
    </w:p>
    <w:p w:rsidR="00F122E3" w:rsidRPr="00F122E3" w:rsidRDefault="00F122E3" w:rsidP="00F122E3">
      <w:pPr>
        <w:spacing w:after="160" w:line="259" w:lineRule="auto"/>
        <w:rPr>
          <w:rFonts w:ascii="Times New Roman" w:hAnsi="Times New Roman" w:cs="Times New Roman"/>
        </w:rPr>
      </w:pPr>
      <w:r w:rsidRPr="00F122E3">
        <w:rPr>
          <w:rFonts w:ascii="Times New Roman" w:hAnsi="Times New Roman" w:cs="Times New Roman"/>
        </w:rPr>
        <w:t>EK 1: Ticaret Yolu Yapılması Planlanan Yolları Gösterir Harita</w:t>
      </w:r>
    </w:p>
    <w:p w:rsidR="003765E0" w:rsidRPr="00EB51A5" w:rsidRDefault="00EB51A5" w:rsidP="00EB51A5">
      <w:pPr>
        <w:spacing w:after="0" w:line="0" w:lineRule="atLeast"/>
        <w:jc w:val="both"/>
        <w:rPr>
          <w:rFonts w:ascii="Times New Roman" w:hAnsi="Times New Roman" w:cs="Times New Roman"/>
          <w:color w:val="000000" w:themeColor="text1"/>
          <w:sz w:val="24"/>
          <w:szCs w:val="24"/>
        </w:rPr>
      </w:pPr>
      <w:r w:rsidRPr="00EB51A5">
        <w:rPr>
          <w:rFonts w:ascii="Times New Roman" w:eastAsia="Times New Roman" w:hAnsi="Times New Roman" w:cs="Times New Roman"/>
          <w:noProof/>
          <w:sz w:val="24"/>
          <w:szCs w:val="24"/>
          <w:lang w:eastAsia="tr-TR"/>
        </w:rPr>
        <mc:AlternateContent>
          <mc:Choice Requires="wps">
            <w:drawing>
              <wp:inline distT="0" distB="0" distL="0" distR="0" wp14:anchorId="3A8BA921" wp14:editId="1AE425F7">
                <wp:extent cx="304800" cy="304800"/>
                <wp:effectExtent l="0" t="0" r="0" b="0"/>
                <wp:docPr id="1" name="AutoShape 3" descr="/edys-web/images/blankTa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EF38E3" id="AutoShape 3" o:spid="_x0000_s1026" alt="/edys-web/images/blankTa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scywIAAN0FAAAOAAAAZHJzL2Uyb0RvYy54bWysVFFvmzAQfp+0/2D5nQApSQMqqboQpknd&#10;VqndDzBgwCrYnu2EZNP++84mSZP2ZdrGg2Xfme++u/t8N7e7vkNbqjQTPMXhJMCI8lJUjDcp/vaU&#10;ewuMtCG8Ip3gNMV7qvHt8v27m0EmdCpa0VVUIQDhOhlkiltjZOL7umxpT/RESMrBWQvVEwNH1fiV&#10;IgOg950/DYK5PwhVSSVKqjVYs9GJlw6/rmlpvta1pgZ1KQZuxq3KrYVd/eUNSRpFZMvKAw3yFyx6&#10;wjgEPUFlxBC0UewNVM9KJbSozaQUvS/qmpXU5QDZhMGrbB5bIqnLBYqj5alM+v/Bll+2DwqxCnqH&#10;ESc9tOhuY4SLjK4wqqguoVw+rfbaG2jhs540VPtFR/jzEykmkje2iIPUCWA9ygdly6DlvSifNeJi&#10;1RLe0DstoRVjkKNJKTG0lFSQTWgh/AsMe9CAhorhs6iAFgFarsS7WvU2BhQP7Vwn96dO0p1BJRiv&#10;gmgRQL9LcB32NgJJjj9Lpc1HKnpkNylWwM6Bk+29NuPV4xUbi4ucdR3YSdLxCwNgjhYIDb9anyXh&#10;ev8zDuL1Yr2IvGg6X3tRkGXeXb6KvHkeXs+yq2y1ysJfNm4YJS2rKsptmKMOw+jP+nx4EaOCTkrU&#10;omOVhbOUtGqKVafQlsA7yN3nSg6el2v+JQ1XL8jlVUrhNAo+TGMvny+uvSiPZl58HSy8IIw/xPMg&#10;iqMsv0zpnnH67ymhIcXxbDpzXToj/Sq3wH1vcyNJzwxMmo71KQZpwGcvkcQqcM0rtzeEdeP+rBSW&#10;/kspoN3HRju9WomO6i9EtQe5KgFyAuXBTIRNK9QPjAaYLynW3zdEUYy6TxwkH4dRZAeSO0Sz6ykc&#10;1LmnOPcQXgJUig1G43ZlxiG2kYo1LUQKXWG4sK+3Zk7C9gmNrA6PC2aIy+Qw7+yQOj+7Wy9Tefk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zK07HMsCAADdBQAADgAAAAAAAAAAAAAAAAAuAgAAZHJzL2Uyb0RvYy54bWxQSwECLQAU&#10;AAYACAAAACEATKDpLNgAAAADAQAADwAAAAAAAAAAAAAAAAAlBQAAZHJzL2Rvd25yZXYueG1sUEsF&#10;BgAAAAAEAAQA8wAAACoGAAAAAA==&#10;" filled="f" stroked="f">
                <o:lock v:ext="edit" aspectratio="t"/>
                <w10:anchorlock/>
              </v:rect>
            </w:pict>
          </mc:Fallback>
        </mc:AlternateContent>
      </w:r>
      <w:r w:rsidR="003B1B5A">
        <w:rPr>
          <w:rFonts w:ascii="Times New Roman" w:eastAsia="Times New Roman" w:hAnsi="Times New Roman" w:cs="Times New Roman"/>
          <w:sz w:val="24"/>
          <w:szCs w:val="24"/>
          <w:lang w:eastAsia="tr-TR"/>
        </w:rPr>
        <w:t xml:space="preserve"> </w:t>
      </w:r>
      <w:r w:rsidR="003765E0" w:rsidRPr="00EB51A5">
        <w:rPr>
          <w:rFonts w:ascii="Times New Roman" w:hAnsi="Times New Roman" w:cs="Times New Roman"/>
          <w:sz w:val="24"/>
          <w:szCs w:val="24"/>
        </w:rPr>
        <w:tab/>
      </w:r>
      <w:r w:rsidR="003765E0" w:rsidRPr="00EB51A5">
        <w:rPr>
          <w:rFonts w:ascii="Times New Roman" w:hAnsi="Times New Roman" w:cs="Times New Roman"/>
          <w:color w:val="000000" w:themeColor="text1"/>
          <w:sz w:val="24"/>
          <w:szCs w:val="24"/>
        </w:rPr>
        <w:t>İşbu rapor, Belediye Meclisinin 2022 y</w:t>
      </w:r>
      <w:bookmarkStart w:id="0" w:name="_GoBack"/>
      <w:bookmarkEnd w:id="0"/>
      <w:r w:rsidR="003765E0" w:rsidRPr="00EB51A5">
        <w:rPr>
          <w:rFonts w:ascii="Times New Roman" w:hAnsi="Times New Roman" w:cs="Times New Roman"/>
          <w:color w:val="000000" w:themeColor="text1"/>
          <w:sz w:val="24"/>
          <w:szCs w:val="24"/>
        </w:rPr>
        <w:t>ılı Mart ayı toplantısında görüşülerek karara bağlanmak üzere 18.02.2022 tarihinde tarafımızdan tanzim ve imza edilmiştir.</w:t>
      </w:r>
    </w:p>
    <w:p w:rsidR="003765E0" w:rsidRPr="00EB51A5" w:rsidRDefault="003765E0" w:rsidP="00EB51A5">
      <w:pPr>
        <w:spacing w:after="0" w:line="0" w:lineRule="atLeast"/>
        <w:ind w:firstLine="708"/>
        <w:jc w:val="both"/>
        <w:rPr>
          <w:rFonts w:ascii="Times New Roman" w:hAnsi="Times New Roman" w:cs="Times New Roman"/>
          <w:sz w:val="24"/>
          <w:szCs w:val="24"/>
        </w:rPr>
      </w:pPr>
    </w:p>
    <w:p w:rsidR="003765E0" w:rsidRPr="00EB51A5" w:rsidRDefault="003765E0" w:rsidP="00EB51A5">
      <w:pPr>
        <w:spacing w:after="0" w:line="0" w:lineRule="atLeast"/>
        <w:ind w:firstLine="708"/>
        <w:jc w:val="both"/>
        <w:rPr>
          <w:rFonts w:ascii="Times New Roman" w:hAnsi="Times New Roman" w:cs="Times New Roman"/>
          <w:sz w:val="24"/>
          <w:szCs w:val="24"/>
        </w:rPr>
      </w:pPr>
      <w:r w:rsidRPr="00EB51A5">
        <w:rPr>
          <w:rFonts w:ascii="Times New Roman" w:hAnsi="Times New Roman" w:cs="Times New Roman"/>
          <w:sz w:val="24"/>
          <w:szCs w:val="24"/>
        </w:rPr>
        <w:t>Raporumuzu Meclisimizin bilgi ve onayına saygı ile sunarız.</w:t>
      </w:r>
    </w:p>
    <w:p w:rsidR="003765E0" w:rsidRDefault="003765E0" w:rsidP="00EB51A5">
      <w:pPr>
        <w:spacing w:after="0" w:line="0" w:lineRule="atLeast"/>
        <w:ind w:firstLine="708"/>
        <w:jc w:val="both"/>
        <w:rPr>
          <w:rFonts w:ascii="Times New Roman" w:hAnsi="Times New Roman" w:cs="Times New Roman"/>
          <w:sz w:val="24"/>
          <w:szCs w:val="24"/>
        </w:rPr>
      </w:pPr>
    </w:p>
    <w:p w:rsidR="00EB51A5" w:rsidRDefault="00EB51A5" w:rsidP="00EB51A5">
      <w:pPr>
        <w:spacing w:after="0" w:line="0" w:lineRule="atLeast"/>
        <w:ind w:firstLine="708"/>
        <w:jc w:val="both"/>
        <w:rPr>
          <w:rFonts w:ascii="Times New Roman" w:hAnsi="Times New Roman" w:cs="Times New Roman"/>
          <w:sz w:val="24"/>
          <w:szCs w:val="24"/>
        </w:rPr>
      </w:pPr>
    </w:p>
    <w:p w:rsidR="00EB51A5" w:rsidRDefault="00EB51A5" w:rsidP="00EB51A5">
      <w:pPr>
        <w:spacing w:after="0" w:line="0" w:lineRule="atLeast"/>
        <w:ind w:firstLine="708"/>
        <w:jc w:val="both"/>
        <w:rPr>
          <w:rFonts w:ascii="Times New Roman" w:hAnsi="Times New Roman" w:cs="Times New Roman"/>
          <w:sz w:val="24"/>
          <w:szCs w:val="24"/>
        </w:rPr>
      </w:pPr>
    </w:p>
    <w:p w:rsidR="00EB51A5" w:rsidRDefault="00EB51A5" w:rsidP="00EB51A5">
      <w:pPr>
        <w:spacing w:after="0" w:line="0" w:lineRule="atLeast"/>
        <w:ind w:firstLine="708"/>
        <w:jc w:val="both"/>
        <w:rPr>
          <w:rFonts w:ascii="Times New Roman" w:hAnsi="Times New Roman" w:cs="Times New Roman"/>
          <w:sz w:val="24"/>
          <w:szCs w:val="24"/>
        </w:rPr>
      </w:pPr>
    </w:p>
    <w:p w:rsidR="005D337A" w:rsidRDefault="005D337A" w:rsidP="00EB51A5">
      <w:pPr>
        <w:spacing w:after="0" w:line="0" w:lineRule="atLeast"/>
        <w:ind w:firstLine="708"/>
        <w:jc w:val="both"/>
        <w:rPr>
          <w:rFonts w:ascii="Times New Roman" w:hAnsi="Times New Roman" w:cs="Times New Roman"/>
          <w:sz w:val="24"/>
          <w:szCs w:val="24"/>
        </w:rPr>
      </w:pPr>
    </w:p>
    <w:p w:rsidR="00EB51A5" w:rsidRPr="00EB51A5" w:rsidRDefault="00EB51A5" w:rsidP="00EB51A5">
      <w:pPr>
        <w:spacing w:after="0" w:line="0" w:lineRule="atLeast"/>
        <w:ind w:firstLine="708"/>
        <w:jc w:val="both"/>
        <w:rPr>
          <w:rFonts w:ascii="Times New Roman" w:hAnsi="Times New Roman" w:cs="Times New Roman"/>
          <w:sz w:val="24"/>
          <w:szCs w:val="24"/>
        </w:rPr>
      </w:pPr>
    </w:p>
    <w:p w:rsidR="003765E0" w:rsidRPr="00EB51A5" w:rsidRDefault="003765E0" w:rsidP="00EB51A5">
      <w:pPr>
        <w:spacing w:after="0" w:line="0" w:lineRule="atLeast"/>
        <w:ind w:firstLine="708"/>
        <w:jc w:val="both"/>
        <w:rPr>
          <w:rFonts w:ascii="Times New Roman" w:hAnsi="Times New Roman" w:cs="Times New Roman"/>
          <w:sz w:val="24"/>
          <w:szCs w:val="24"/>
        </w:rPr>
      </w:pPr>
      <w:r w:rsidRPr="00EB51A5">
        <w:rPr>
          <w:rFonts w:ascii="Times New Roman" w:hAnsi="Times New Roman" w:cs="Times New Roman"/>
          <w:color w:val="FF0000"/>
          <w:sz w:val="24"/>
          <w:szCs w:val="24"/>
        </w:rPr>
        <w:t xml:space="preserve">        </w:t>
      </w:r>
      <w:r w:rsidRPr="00EB51A5">
        <w:rPr>
          <w:rFonts w:ascii="Times New Roman" w:hAnsi="Times New Roman" w:cs="Times New Roman"/>
          <w:sz w:val="24"/>
          <w:szCs w:val="24"/>
        </w:rPr>
        <w:t xml:space="preserve">Uğur MİRZA                                                                             Aydoğan CAN                                           </w:t>
      </w:r>
    </w:p>
    <w:p w:rsidR="003765E0" w:rsidRDefault="003765E0" w:rsidP="00EB51A5">
      <w:pPr>
        <w:spacing w:after="0" w:line="0" w:lineRule="atLeast"/>
        <w:ind w:firstLine="708"/>
        <w:jc w:val="both"/>
        <w:rPr>
          <w:rFonts w:ascii="Times New Roman" w:hAnsi="Times New Roman" w:cs="Times New Roman"/>
          <w:sz w:val="24"/>
          <w:szCs w:val="24"/>
        </w:rPr>
      </w:pPr>
      <w:r w:rsidRPr="00EB51A5">
        <w:rPr>
          <w:rFonts w:ascii="Times New Roman" w:hAnsi="Times New Roman" w:cs="Times New Roman"/>
          <w:sz w:val="24"/>
          <w:szCs w:val="24"/>
        </w:rPr>
        <w:t xml:space="preserve">   Komisyon Başkanı                                                                           Başkan Vekili</w:t>
      </w:r>
    </w:p>
    <w:p w:rsidR="00EB51A5" w:rsidRDefault="00EB51A5" w:rsidP="00EB51A5">
      <w:pPr>
        <w:spacing w:after="0" w:line="0" w:lineRule="atLeast"/>
        <w:ind w:firstLine="708"/>
        <w:jc w:val="both"/>
        <w:rPr>
          <w:rFonts w:ascii="Times New Roman" w:hAnsi="Times New Roman" w:cs="Times New Roman"/>
          <w:sz w:val="24"/>
          <w:szCs w:val="24"/>
        </w:rPr>
      </w:pPr>
    </w:p>
    <w:p w:rsidR="00EB51A5" w:rsidRDefault="00EB51A5" w:rsidP="00EB51A5">
      <w:pPr>
        <w:spacing w:after="0" w:line="0" w:lineRule="atLeast"/>
        <w:ind w:firstLine="708"/>
        <w:jc w:val="both"/>
        <w:rPr>
          <w:rFonts w:ascii="Times New Roman" w:hAnsi="Times New Roman" w:cs="Times New Roman"/>
          <w:sz w:val="24"/>
          <w:szCs w:val="24"/>
        </w:rPr>
      </w:pPr>
    </w:p>
    <w:p w:rsidR="00EB51A5" w:rsidRDefault="00EB51A5" w:rsidP="00EB51A5">
      <w:pPr>
        <w:spacing w:after="0" w:line="0" w:lineRule="atLeast"/>
        <w:ind w:firstLine="708"/>
        <w:jc w:val="both"/>
        <w:rPr>
          <w:rFonts w:ascii="Times New Roman" w:hAnsi="Times New Roman" w:cs="Times New Roman"/>
          <w:sz w:val="24"/>
          <w:szCs w:val="24"/>
        </w:rPr>
      </w:pPr>
    </w:p>
    <w:p w:rsidR="00EB51A5" w:rsidRPr="00EB51A5" w:rsidRDefault="00EB51A5" w:rsidP="00EB51A5">
      <w:pPr>
        <w:spacing w:after="0" w:line="0" w:lineRule="atLeast"/>
        <w:ind w:firstLine="708"/>
        <w:jc w:val="both"/>
        <w:rPr>
          <w:rFonts w:ascii="Times New Roman" w:hAnsi="Times New Roman" w:cs="Times New Roman"/>
          <w:sz w:val="24"/>
          <w:szCs w:val="24"/>
        </w:rPr>
      </w:pPr>
    </w:p>
    <w:p w:rsidR="003765E0" w:rsidRPr="00EB51A5" w:rsidRDefault="003765E0" w:rsidP="00EB51A5">
      <w:pPr>
        <w:spacing w:after="0" w:line="0" w:lineRule="atLeast"/>
        <w:ind w:firstLine="708"/>
        <w:jc w:val="both"/>
        <w:rPr>
          <w:rFonts w:ascii="Times New Roman" w:hAnsi="Times New Roman" w:cs="Times New Roman"/>
          <w:sz w:val="24"/>
          <w:szCs w:val="24"/>
        </w:rPr>
      </w:pPr>
    </w:p>
    <w:p w:rsidR="003765E0" w:rsidRPr="00EB51A5" w:rsidRDefault="003765E0" w:rsidP="00EB51A5">
      <w:pPr>
        <w:spacing w:after="0" w:line="0" w:lineRule="atLeast"/>
        <w:jc w:val="both"/>
        <w:rPr>
          <w:rFonts w:ascii="Times New Roman" w:hAnsi="Times New Roman" w:cs="Times New Roman"/>
          <w:sz w:val="24"/>
          <w:szCs w:val="24"/>
        </w:rPr>
      </w:pPr>
      <w:r w:rsidRPr="00EB51A5">
        <w:rPr>
          <w:rFonts w:ascii="Times New Roman" w:hAnsi="Times New Roman" w:cs="Times New Roman"/>
          <w:sz w:val="24"/>
          <w:szCs w:val="24"/>
        </w:rPr>
        <w:t xml:space="preserve">       </w:t>
      </w:r>
      <w:r w:rsidRPr="00EB51A5">
        <w:rPr>
          <w:rFonts w:ascii="Times New Roman" w:hAnsi="Times New Roman" w:cs="Times New Roman"/>
          <w:sz w:val="24"/>
          <w:szCs w:val="24"/>
        </w:rPr>
        <w:tab/>
        <w:t xml:space="preserve">    Osman ÇAKIR                Osman KARAASLAN                          Sinan ACAR</w:t>
      </w:r>
    </w:p>
    <w:p w:rsidR="003765E0" w:rsidRPr="00EB51A5" w:rsidRDefault="003765E0" w:rsidP="00EB51A5">
      <w:pPr>
        <w:spacing w:after="0" w:line="0" w:lineRule="atLeast"/>
        <w:rPr>
          <w:sz w:val="24"/>
          <w:szCs w:val="24"/>
        </w:rPr>
      </w:pPr>
      <w:r w:rsidRPr="00EB51A5">
        <w:rPr>
          <w:rFonts w:ascii="Times New Roman" w:hAnsi="Times New Roman" w:cs="Times New Roman"/>
          <w:sz w:val="24"/>
          <w:szCs w:val="24"/>
        </w:rPr>
        <w:t xml:space="preserve">                      Üye                                      </w:t>
      </w:r>
      <w:proofErr w:type="spellStart"/>
      <w:r w:rsidRPr="00EB51A5">
        <w:rPr>
          <w:rFonts w:ascii="Times New Roman" w:hAnsi="Times New Roman" w:cs="Times New Roman"/>
          <w:sz w:val="24"/>
          <w:szCs w:val="24"/>
        </w:rPr>
        <w:t>Üye</w:t>
      </w:r>
      <w:proofErr w:type="spellEnd"/>
      <w:r w:rsidRPr="00EB51A5">
        <w:rPr>
          <w:rFonts w:ascii="Times New Roman" w:hAnsi="Times New Roman" w:cs="Times New Roman"/>
          <w:sz w:val="24"/>
          <w:szCs w:val="24"/>
        </w:rPr>
        <w:t xml:space="preserve">                                                    </w:t>
      </w:r>
      <w:proofErr w:type="spellStart"/>
      <w:r w:rsidRPr="00EB51A5">
        <w:rPr>
          <w:rFonts w:ascii="Times New Roman" w:hAnsi="Times New Roman" w:cs="Times New Roman"/>
          <w:sz w:val="24"/>
          <w:szCs w:val="24"/>
        </w:rPr>
        <w:t>Üye</w:t>
      </w:r>
      <w:proofErr w:type="spellEnd"/>
    </w:p>
    <w:p w:rsidR="003765E0" w:rsidRPr="00EB51A5" w:rsidRDefault="003765E0" w:rsidP="00EB51A5">
      <w:pPr>
        <w:spacing w:after="0" w:line="0" w:lineRule="atLeast"/>
        <w:rPr>
          <w:sz w:val="24"/>
          <w:szCs w:val="24"/>
        </w:rPr>
      </w:pPr>
    </w:p>
    <w:p w:rsidR="003765E0" w:rsidRPr="00EB51A5" w:rsidRDefault="003765E0" w:rsidP="00EB51A5">
      <w:pPr>
        <w:spacing w:after="0" w:line="0" w:lineRule="atLeast"/>
        <w:rPr>
          <w:sz w:val="24"/>
          <w:szCs w:val="24"/>
        </w:rPr>
      </w:pPr>
    </w:p>
    <w:p w:rsidR="006348F2" w:rsidRPr="00EB51A5" w:rsidRDefault="005D337A" w:rsidP="00EB51A5">
      <w:pPr>
        <w:spacing w:after="0" w:line="0" w:lineRule="atLeast"/>
        <w:rPr>
          <w:sz w:val="24"/>
          <w:szCs w:val="24"/>
        </w:rPr>
      </w:pPr>
    </w:p>
    <w:sectPr w:rsidR="006348F2" w:rsidRPr="00EB51A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0A2" w:rsidRDefault="00DC20A2" w:rsidP="00DC20A2">
      <w:pPr>
        <w:spacing w:after="0" w:line="240" w:lineRule="auto"/>
      </w:pPr>
      <w:r>
        <w:separator/>
      </w:r>
    </w:p>
  </w:endnote>
  <w:endnote w:type="continuationSeparator" w:id="0">
    <w:p w:rsidR="00DC20A2" w:rsidRDefault="00DC20A2" w:rsidP="00D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428987"/>
      <w:docPartObj>
        <w:docPartGallery w:val="Page Numbers (Bottom of Page)"/>
        <w:docPartUnique/>
      </w:docPartObj>
    </w:sdtPr>
    <w:sdtEndPr/>
    <w:sdtContent>
      <w:p w:rsidR="00DC20A2" w:rsidRDefault="00DC20A2">
        <w:pPr>
          <w:pStyle w:val="Altbilgi"/>
          <w:jc w:val="center"/>
        </w:pPr>
        <w:r>
          <w:fldChar w:fldCharType="begin"/>
        </w:r>
        <w:r>
          <w:instrText>PAGE   \* MERGEFORMAT</w:instrText>
        </w:r>
        <w:r>
          <w:fldChar w:fldCharType="separate"/>
        </w:r>
        <w:r w:rsidR="005D337A">
          <w:rPr>
            <w:noProof/>
          </w:rPr>
          <w:t>2</w:t>
        </w:r>
        <w:r>
          <w:fldChar w:fldCharType="end"/>
        </w:r>
      </w:p>
    </w:sdtContent>
  </w:sdt>
  <w:p w:rsidR="00DC20A2" w:rsidRDefault="00DC20A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0A2" w:rsidRDefault="00DC20A2" w:rsidP="00DC20A2">
      <w:pPr>
        <w:spacing w:after="0" w:line="240" w:lineRule="auto"/>
      </w:pPr>
      <w:r>
        <w:separator/>
      </w:r>
    </w:p>
  </w:footnote>
  <w:footnote w:type="continuationSeparator" w:id="0">
    <w:p w:rsidR="00DC20A2" w:rsidRDefault="00DC20A2" w:rsidP="00DC20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E0EC7"/>
    <w:multiLevelType w:val="multilevel"/>
    <w:tmpl w:val="1216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5E0"/>
    <w:rsid w:val="000E2393"/>
    <w:rsid w:val="003765E0"/>
    <w:rsid w:val="003B1B5A"/>
    <w:rsid w:val="005D337A"/>
    <w:rsid w:val="006E27C4"/>
    <w:rsid w:val="00B04CB6"/>
    <w:rsid w:val="00DC20A2"/>
    <w:rsid w:val="00E155DE"/>
    <w:rsid w:val="00EB51A5"/>
    <w:rsid w:val="00F122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3BC21-D7E8-4F1D-A443-3D6E8791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5E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3765E0"/>
    <w:rPr>
      <w:b/>
      <w:bCs/>
    </w:rPr>
  </w:style>
  <w:style w:type="paragraph" w:styleId="stbilgi">
    <w:name w:val="header"/>
    <w:basedOn w:val="Normal"/>
    <w:link w:val="stbilgiChar"/>
    <w:uiPriority w:val="99"/>
    <w:unhideWhenUsed/>
    <w:rsid w:val="00DC20A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C20A2"/>
  </w:style>
  <w:style w:type="paragraph" w:styleId="Altbilgi">
    <w:name w:val="footer"/>
    <w:basedOn w:val="Normal"/>
    <w:link w:val="AltbilgiChar"/>
    <w:uiPriority w:val="99"/>
    <w:unhideWhenUsed/>
    <w:rsid w:val="00DC20A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C2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82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8</cp:revision>
  <dcterms:created xsi:type="dcterms:W3CDTF">2022-02-15T11:23:00Z</dcterms:created>
  <dcterms:modified xsi:type="dcterms:W3CDTF">2022-02-23T10:58:00Z</dcterms:modified>
</cp:coreProperties>
</file>