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263" w:rsidRPr="00AF29C1" w:rsidRDefault="00F16263" w:rsidP="00F1626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F16263" w:rsidRPr="00AF29C1" w:rsidRDefault="00F16263" w:rsidP="00F1626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F16263" w:rsidRPr="00AF29C1" w:rsidRDefault="00F16263" w:rsidP="00F1626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 HESAP TETKİK</w:t>
      </w:r>
    </w:p>
    <w:p w:rsidR="00F16263" w:rsidRPr="00AF29C1" w:rsidRDefault="00F16263" w:rsidP="00F1626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 KOMİSYONU RAPORU</w:t>
      </w:r>
    </w:p>
    <w:p w:rsidR="00F16263" w:rsidRPr="00AF29C1" w:rsidRDefault="00F16263" w:rsidP="00F1626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</w:p>
    <w:p w:rsidR="00F16263" w:rsidRPr="00AF29C1" w:rsidRDefault="00F16263" w:rsidP="00F16263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 25</w:t>
      </w: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TARİH: 11.02.2022</w:t>
      </w:r>
    </w:p>
    <w:p w:rsidR="00F16263" w:rsidRPr="00AF29C1" w:rsidRDefault="00F16263" w:rsidP="00F16263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F16263" w:rsidRPr="00AF29C1" w:rsidRDefault="00F16263" w:rsidP="00F16263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F16263" w:rsidRPr="00AF29C1" w:rsidRDefault="00F16263" w:rsidP="00F16263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F16263" w:rsidRPr="00AF29C1" w:rsidRDefault="00F16263" w:rsidP="00F1626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F16263" w:rsidRPr="00004A0C" w:rsidRDefault="00F16263" w:rsidP="00F16263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F16263" w:rsidRPr="00F16263" w:rsidRDefault="00F16263" w:rsidP="00F16263">
      <w:pPr>
        <w:spacing w:after="0" w:line="0" w:lineRule="atLeast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004A0C">
        <w:rPr>
          <w:rFonts w:ascii="Times New Roman" w:eastAsiaTheme="minorEastAsia" w:hAnsi="Times New Roman" w:cs="Times New Roman"/>
          <w:sz w:val="24"/>
          <w:szCs w:val="24"/>
          <w:lang w:eastAsia="tr-TR"/>
        </w:rPr>
        <w:tab/>
      </w:r>
      <w:r w:rsidRPr="00F16263">
        <w:rPr>
          <w:rFonts w:ascii="Times New Roman" w:eastAsia="Times New Roman" w:hAnsi="Times New Roman" w:cs="Times New Roman"/>
          <w:sz w:val="24"/>
          <w:szCs w:val="24"/>
          <w:lang w:eastAsia="tr-TR"/>
        </w:rPr>
        <w:t>Belediyemizin 2021 yılında ikinci altı aylık döneminde ne kadar ruhsat harcı tahsil edildiğini içeren Saniye Çiftçi Ertürk ve arkadaşlarına ait önerge</w:t>
      </w:r>
      <w:r w:rsidRPr="00F16263">
        <w:rPr>
          <w:rFonts w:ascii="Times New Roman" w:hAnsi="Times New Roman" w:cs="Times New Roman"/>
          <w:sz w:val="24"/>
          <w:szCs w:val="24"/>
        </w:rPr>
        <w:t>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04.02.2022 tarih ve 87</w:t>
      </w:r>
      <w:r w:rsidRPr="00F16263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incelenmek üzere komisyonumuza </w:t>
      </w:r>
      <w:r w:rsidRPr="00F16263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havale edilmiştir. </w:t>
      </w:r>
      <w:r w:rsidRPr="00F1626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7-11 Şubat 2022 tarihleri arasında 5 (Beş) gün bir araya gelerek konu üzerindeki çalışmasını tamamlamıştır.</w:t>
      </w:r>
    </w:p>
    <w:p w:rsidR="00F16263" w:rsidRPr="002D66D6" w:rsidRDefault="00F16263" w:rsidP="00F16263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F16263" w:rsidRDefault="00F16263" w:rsidP="00F16263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2D66D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Konu üzerinde yapılan görüşmelerden sonra;</w:t>
      </w:r>
    </w:p>
    <w:p w:rsidR="00A14FF6" w:rsidRDefault="00A14FF6" w:rsidP="00F16263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F16263" w:rsidRPr="002D66D6" w:rsidRDefault="00A14FF6" w:rsidP="00F16263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6263">
        <w:rPr>
          <w:rFonts w:ascii="Times New Roman" w:eastAsia="Times New Roman" w:hAnsi="Times New Roman" w:cs="Times New Roman"/>
          <w:sz w:val="24"/>
          <w:szCs w:val="24"/>
          <w:lang w:eastAsia="tr-TR"/>
        </w:rPr>
        <w:t>Belediyemizin 2021 yılında ikinci altı aylık döneminde ne kadar ruhsat harcı tahsil edildiğini içeren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konu ile ilgili olarak Mali Hizmetler Müdürlüğünden alınan bilgiye göre 13.961.777,56 TL tahsil edildiği bilgisi alınmıştır.</w:t>
      </w:r>
    </w:p>
    <w:p w:rsidR="00F16263" w:rsidRDefault="00F16263" w:rsidP="00F16263">
      <w:pPr>
        <w:spacing w:after="0" w:line="0" w:lineRule="atLeas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2D66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:rsidR="00F16263" w:rsidRPr="00AF29C1" w:rsidRDefault="00F16263" w:rsidP="00F16263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</w:t>
      </w:r>
      <w:r w:rsidRPr="00AF29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İşbu rapor Belediye Meclisimizin 2022 yılı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Mart</w:t>
      </w:r>
      <w:r w:rsidRPr="00AF29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11.02.2022</w:t>
      </w:r>
      <w:r w:rsidRPr="00AF29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tarihinde tarafımızdan tanzim ve imza edilmiştir. </w:t>
      </w:r>
    </w:p>
    <w:p w:rsidR="00F16263" w:rsidRPr="00AF29C1" w:rsidRDefault="00F16263" w:rsidP="00F16263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F16263" w:rsidRPr="00AF29C1" w:rsidRDefault="00F16263" w:rsidP="00F1626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AF29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F16263" w:rsidRPr="00AF29C1" w:rsidRDefault="00F16263" w:rsidP="00F16263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16263" w:rsidRPr="00AF29C1" w:rsidRDefault="00F16263" w:rsidP="00F16263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16263" w:rsidRPr="00AF29C1" w:rsidRDefault="00F16263" w:rsidP="00F16263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16263" w:rsidRDefault="00F16263" w:rsidP="00F16263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14FF6" w:rsidRPr="00AF29C1" w:rsidRDefault="00A14FF6" w:rsidP="00F16263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bookmarkStart w:id="0" w:name="_GoBack"/>
      <w:bookmarkEnd w:id="0"/>
    </w:p>
    <w:p w:rsidR="00F16263" w:rsidRPr="00AF29C1" w:rsidRDefault="00F16263" w:rsidP="00F16263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16263" w:rsidRPr="00AF29C1" w:rsidRDefault="00F16263" w:rsidP="00F16263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Fatih YAŞLIOĞLU                                                       Alper CEBECİ</w:t>
      </w:r>
    </w:p>
    <w:p w:rsidR="00F16263" w:rsidRPr="00AF29C1" w:rsidRDefault="00F16263" w:rsidP="00F16263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Komisyon Başkanı                                                          Başkan Vekili                                            </w:t>
      </w:r>
    </w:p>
    <w:p w:rsidR="00F16263" w:rsidRPr="00AF29C1" w:rsidRDefault="00F16263" w:rsidP="00F16263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</w:t>
      </w:r>
    </w:p>
    <w:p w:rsidR="00F16263" w:rsidRPr="00AF29C1" w:rsidRDefault="00F16263" w:rsidP="00F16263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F16263" w:rsidRPr="00AF29C1" w:rsidRDefault="00F16263" w:rsidP="00F16263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F16263" w:rsidRPr="00AF29C1" w:rsidRDefault="00F16263" w:rsidP="00F16263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F16263" w:rsidRPr="00AF29C1" w:rsidRDefault="00F16263" w:rsidP="00F16263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F16263" w:rsidRPr="00AF29C1" w:rsidRDefault="00F16263" w:rsidP="00F16263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Savaş MÜLAZİMOĞLU                </w:t>
      </w:r>
      <w:proofErr w:type="spellStart"/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                   Hasan GÜLER</w:t>
      </w:r>
    </w:p>
    <w:p w:rsidR="00F16263" w:rsidRPr="00AF29C1" w:rsidRDefault="00F16263" w:rsidP="00F16263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</w:t>
      </w:r>
      <w:proofErr w:type="spellStart"/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F16263" w:rsidRDefault="00F16263" w:rsidP="00F16263"/>
    <w:p w:rsidR="00F16263" w:rsidRDefault="00F16263" w:rsidP="00F16263"/>
    <w:p w:rsidR="00F16263" w:rsidRDefault="00F16263" w:rsidP="00F16263"/>
    <w:p w:rsidR="006348F2" w:rsidRDefault="00A14FF6"/>
    <w:sectPr w:rsidR="006348F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14FF6">
      <w:pPr>
        <w:spacing w:after="0" w:line="240" w:lineRule="auto"/>
      </w:pPr>
      <w:r>
        <w:separator/>
      </w:r>
    </w:p>
  </w:endnote>
  <w:endnote w:type="continuationSeparator" w:id="0">
    <w:p w:rsidR="00000000" w:rsidRDefault="00A14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3790775"/>
      <w:docPartObj>
        <w:docPartGallery w:val="Page Numbers (Bottom of Page)"/>
        <w:docPartUnique/>
      </w:docPartObj>
    </w:sdtPr>
    <w:sdtEndPr/>
    <w:sdtContent>
      <w:p w:rsidR="002D66D6" w:rsidRDefault="00F16263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4FF6">
          <w:rPr>
            <w:noProof/>
          </w:rPr>
          <w:t>1</w:t>
        </w:r>
        <w:r>
          <w:fldChar w:fldCharType="end"/>
        </w:r>
      </w:p>
    </w:sdtContent>
  </w:sdt>
  <w:p w:rsidR="002D66D6" w:rsidRDefault="00A14FF6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14FF6">
      <w:pPr>
        <w:spacing w:after="0" w:line="240" w:lineRule="auto"/>
      </w:pPr>
      <w:r>
        <w:separator/>
      </w:r>
    </w:p>
  </w:footnote>
  <w:footnote w:type="continuationSeparator" w:id="0">
    <w:p w:rsidR="00000000" w:rsidRDefault="00A14F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263"/>
    <w:rsid w:val="000E2393"/>
    <w:rsid w:val="00A14FF6"/>
    <w:rsid w:val="00B04CB6"/>
    <w:rsid w:val="00F1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1EB18E-FD0D-44DB-B56B-9D0A504DD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263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F16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162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2022-02-15T11:12:00Z</dcterms:created>
  <dcterms:modified xsi:type="dcterms:W3CDTF">2022-02-21T10:57:00Z</dcterms:modified>
</cp:coreProperties>
</file>