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E81" w:rsidRDefault="00B559C0" w:rsidP="00437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47</w:t>
      </w:r>
      <w:proofErr w:type="gramEnd"/>
      <w:r w:rsidR="00437E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TARİH :03.12.2021</w:t>
      </w:r>
    </w:p>
    <w:p w:rsidR="00437E81" w:rsidRDefault="00437E81" w:rsidP="00437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81" w:rsidRDefault="00437E81" w:rsidP="00437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37E81" w:rsidRDefault="00437E81" w:rsidP="00437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E81" w:rsidRDefault="00437E81" w:rsidP="00437E81">
      <w:pPr>
        <w:spacing w:after="0" w:line="0" w:lineRule="atLeast"/>
        <w:ind w:firstLine="708"/>
        <w:jc w:val="both"/>
        <w:rPr>
          <w:rStyle w:val="Gl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mahallesi,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Toplu Konut Alanı 1/5000 ölçekli Nazım ve 1/1000 ölçekli İmar Planı Revizyonunu içeren </w:t>
      </w: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02.12.2021 tarih ve 604 sayılı kararı ile Komisyonumuza incelenmek üzere tekrar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  3</w:t>
      </w:r>
      <w:proofErr w:type="gramEnd"/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Aralık 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(bir) gün bir araya gelerek konu üzerindeki çalışmalarını tamamlamıştır.</w:t>
      </w:r>
    </w:p>
    <w:p w:rsidR="00437E81" w:rsidRDefault="00437E81" w:rsidP="00437E81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E81" w:rsidRDefault="00437E81" w:rsidP="00437E8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437E81" w:rsidRDefault="00437E81" w:rsidP="00437E8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İmar Planlama Harita İnş. Müh. </w:t>
      </w:r>
      <w:proofErr w:type="spellStart"/>
      <w:r>
        <w:rPr>
          <w:rFonts w:ascii="Times New Roman" w:hAnsi="Times New Roman" w:cs="Times New Roman"/>
          <w:sz w:val="24"/>
          <w:szCs w:val="24"/>
        </w:rPr>
        <w:t>Turz</w:t>
      </w:r>
      <w:proofErr w:type="spellEnd"/>
      <w:r>
        <w:rPr>
          <w:rFonts w:ascii="Times New Roman" w:hAnsi="Times New Roman" w:cs="Times New Roman"/>
          <w:sz w:val="24"/>
          <w:szCs w:val="24"/>
        </w:rPr>
        <w:t>. San. Ve Tic. Ltd. Şti. tarafından hazırlanıp 07.09.2021 tarih ve 34716 sayılı dilekçesi ile Belediyemize sunulan </w:t>
      </w: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Toplu Konut Alanı 1/5000 ölçekli Nazım ve 1/1000 ölçekli Uygulama İmar Planı Revizyonu ve Plan Açıklama Raporu İmar ve Şehircilik Müdürlüğüne sunulmuştur.</w:t>
      </w:r>
    </w:p>
    <w:p w:rsidR="00B559C0" w:rsidRDefault="00B559C0" w:rsidP="00B559C0">
      <w:pPr>
        <w:pStyle w:val="AralkYok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</w:t>
      </w: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Toplu Konut Alanı 1/5000 ölçekli Nazım ve 1/1000 ölçekli Uygulama </w:t>
      </w:r>
      <w:proofErr w:type="gramStart"/>
      <w:r>
        <w:rPr>
          <w:rFonts w:ascii="Times New Roman" w:hAnsi="Times New Roman" w:cs="Times New Roman"/>
          <w:sz w:val="24"/>
          <w:szCs w:val="24"/>
        </w:rPr>
        <w:t>İmar  Planı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Revizyonu ve Plan Açıklama Raporu doğrultusunda Komisyonumuzca yapılan incelemede;</w:t>
      </w:r>
    </w:p>
    <w:p w:rsidR="00B559C0" w:rsidRDefault="00B559C0" w:rsidP="00B559C0">
      <w:pPr>
        <w:pStyle w:val="AralkYok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 Meclisimizin 08.10.2020 tarih ve 351 sayılı kararıyla uygun görülen değişikliklerin Ankara Büyükşehir Belediye Meclisinin 26.05.2021 tarih ve 977 sayılı kararında;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“1.1. no.lu plan notunda belirtilen “...S.S. Başkent Özlem  Yapı Kooperatif Birliği'nin hazırlatacağı...” ibaresinin İlçe Belediyesince belirlenebileceğine dair düzenleme yapılması,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no.lu plan notunun, çevre güvenliklerinin ilgili kuruluşlarca sağlanacağı şeklinde düzenlenmesi,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no.lu plan notunun detaylandırılması,</w:t>
      </w:r>
      <w:r>
        <w:rPr>
          <w:rFonts w:ascii="Times New Roman" w:hAnsi="Times New Roman" w:cs="Times New Roman"/>
          <w:sz w:val="24"/>
          <w:szCs w:val="24"/>
        </w:rPr>
        <w:t> </w:t>
      </w:r>
      <w:r>
        <w:rPr>
          <w:rFonts w:ascii="Times New Roman" w:hAnsi="Times New Roman" w:cs="Times New Roman"/>
          <w:sz w:val="24"/>
          <w:szCs w:val="24"/>
        </w:rPr>
        <w:t> 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no.lu plan notunun, plan notu ile emsal artırımı getirdiği, bu hususun ilgili mevzuata aykırılık teşkil ettiğinden iptali, 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4.6, </w:t>
      </w:r>
      <w:proofErr w:type="gramStart"/>
      <w:r>
        <w:rPr>
          <w:rFonts w:ascii="Times New Roman" w:hAnsi="Times New Roman" w:cs="Times New Roman"/>
          <w:sz w:val="24"/>
          <w:szCs w:val="24"/>
        </w:rPr>
        <w:t>4.7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4.8 no.lu plan notlarının ilgili mevzuata aykırılık teşkil ettiğinden iptali,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plan notunun, </w:t>
      </w:r>
      <w:proofErr w:type="gramStart"/>
      <w:r>
        <w:rPr>
          <w:rFonts w:ascii="Times New Roman" w:hAnsi="Times New Roman" w:cs="Times New Roman"/>
          <w:sz w:val="24"/>
          <w:szCs w:val="24"/>
        </w:rPr>
        <w:t>Mekansal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Planlar Yapım Yönetmeliğinde tanımlı kullanımlar ile çelişkili kullanım kararları içerdiğinden iptali veya Yönetmeliğe göre düzenlenmesi,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notunun, ilgili kullanım kararının plan üzerinde yapı yüksekliklerinin 2 kat olarak belirtildiğinden çelişki oluştuğu, bu doğrultuda plan ile plan notunun uyumlu hale getirilmesi gerektiği,</w:t>
      </w:r>
    </w:p>
    <w:p w:rsidR="00B559C0" w:rsidRDefault="00B559C0" w:rsidP="00B559C0">
      <w:pPr>
        <w:pStyle w:val="ListeParagraf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proofErr w:type="spellStart"/>
      <w:r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notunun “... </w:t>
      </w:r>
      <w:proofErr w:type="gramStart"/>
      <w:r>
        <w:rPr>
          <w:rFonts w:ascii="Times New Roman" w:hAnsi="Times New Roman" w:cs="Times New Roman"/>
          <w:sz w:val="24"/>
          <w:szCs w:val="24"/>
        </w:rPr>
        <w:t>muvafakat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aranmaksızın ...” kısmının ilgili yönetmeliklere aykırılık teşkil ettiğinden iptali gerektiği“ tespitleri ile “İlçesine İadesi” yönünde karara bağlandığı,</w:t>
      </w:r>
    </w:p>
    <w:p w:rsidR="00B559C0" w:rsidRDefault="00B559C0" w:rsidP="00B559C0">
      <w:pPr>
        <w:pStyle w:val="AralkYok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 doğrultuda </w:t>
      </w:r>
      <w:proofErr w:type="spellStart"/>
      <w:r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Toplu Konut Alanı 1/5000 ölçekli Nazım ve 1/1000 ölçekli Uygulama İmar Planı Revizyonu plan teklifinin tekrar hazırlanarak Belediyemize sunulduğu,</w:t>
      </w:r>
    </w:p>
    <w:p w:rsidR="00B559C0" w:rsidRDefault="00B559C0" w:rsidP="00B559C0">
      <w:pPr>
        <w:pStyle w:val="AralkYok"/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Hazırlanan planda, Ankara Büyükşehir Belediye Meclisinin 26.05.2021 tarih ve 977 sayılı kararında belirtilen hususların düzenlendiği ancak 4.4 plan notunda geçen “</w:t>
      </w:r>
      <w:r>
        <w:rPr>
          <w:rFonts w:ascii="Times New Roman" w:hAnsi="Times New Roman" w:cs="Times New Roman"/>
          <w:i/>
          <w:sz w:val="24"/>
          <w:szCs w:val="24"/>
        </w:rPr>
        <w:t>Ada bazı uygulamalarda plan bütününde belirlenen toplam konut sayısı aşılmamak şartıyla daire konforunu arttırmak adına inşaat alanları %10 oranında arttırılabilir</w:t>
      </w:r>
      <w:r>
        <w:rPr>
          <w:rFonts w:ascii="Times New Roman" w:hAnsi="Times New Roman" w:cs="Times New Roman"/>
          <w:sz w:val="24"/>
          <w:szCs w:val="24"/>
        </w:rPr>
        <w:t xml:space="preserve">” ifadesinin tekrar sunulan </w:t>
      </w:r>
      <w:proofErr w:type="gramStart"/>
      <w:r>
        <w:rPr>
          <w:rFonts w:ascii="Times New Roman" w:hAnsi="Times New Roman" w:cs="Times New Roman"/>
          <w:sz w:val="24"/>
          <w:szCs w:val="24"/>
        </w:rPr>
        <w:t>revizyon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imar planının 4.2.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notunda “</w:t>
      </w:r>
      <w:r>
        <w:rPr>
          <w:rFonts w:ascii="Times New Roman" w:hAnsi="Times New Roman" w:cs="Times New Roman"/>
          <w:i/>
          <w:sz w:val="24"/>
          <w:szCs w:val="24"/>
        </w:rPr>
        <w:t>Ada bazı uygulamalarda plan bütününde belirlenen toplam konut sayısı aşılmamak şartıyla inşaat alanları %10 oranında arttırılabilir</w:t>
      </w:r>
      <w:r>
        <w:rPr>
          <w:rFonts w:ascii="Times New Roman" w:hAnsi="Times New Roman" w:cs="Times New Roman"/>
          <w:sz w:val="24"/>
          <w:szCs w:val="24"/>
        </w:rPr>
        <w:t xml:space="preserve">” şeklinde yeniden önerildiği, ancak Büyükşehir Belediye Meclisinin 977 sayılı Kararında da belirtildiği üzere plan notu ile emsal artışı getirildiğinden mevzuata aykırı olan 4.2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 notunun iptali gerektiği,</w:t>
      </w:r>
    </w:p>
    <w:p w:rsidR="00B559C0" w:rsidRDefault="00B559C0" w:rsidP="00B559C0">
      <w:pPr>
        <w:pStyle w:val="AralkYok"/>
        <w:spacing w:line="24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Onaylı İmar Planının </w:t>
      </w:r>
      <w:proofErr w:type="gramStart"/>
      <w:r>
        <w:rPr>
          <w:rStyle w:val="fontstyle01"/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fontstyle01"/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plan notunda belirtilen “</w:t>
      </w:r>
      <w:r>
        <w:rPr>
          <w:rStyle w:val="fontstyle01"/>
          <w:rFonts w:ascii="Times New Roman" w:hAnsi="Times New Roman" w:cs="Times New Roman"/>
          <w:i/>
          <w:sz w:val="24"/>
          <w:szCs w:val="24"/>
        </w:rPr>
        <w:t>Planlama alanı içerisinde yer alan yollar, pissu ve içme suyu, doğalgaz vb. teknik altyapı müteşebbis tarafından gerçekleştirilecektir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” ifadesinin </w:t>
      </w:r>
      <w:r>
        <w:rPr>
          <w:rFonts w:ascii="Times New Roman" w:hAnsi="Times New Roman" w:cs="Times New Roman"/>
          <w:sz w:val="24"/>
          <w:szCs w:val="24"/>
        </w:rPr>
        <w:t>İmar Planı Revizyonu plan teklifinde kaldırıldığı, ancak söz konusu plan notunun onaylı imar planlarında olduğu şekliyle aynen korunması gerektiği,</w:t>
      </w:r>
    </w:p>
    <w:p w:rsidR="00B559C0" w:rsidRDefault="00B559C0" w:rsidP="00B559C0">
      <w:pPr>
        <w:pStyle w:val="AralkYok"/>
        <w:spacing w:line="240" w:lineRule="atLeast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559C0" w:rsidRDefault="00B559C0" w:rsidP="00B559C0">
      <w:pPr>
        <w:pStyle w:val="AralkYok"/>
        <w:numPr>
          <w:ilvl w:val="0"/>
          <w:numId w:val="1"/>
        </w:numPr>
        <w:spacing w:line="24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Teklif İmar Planı Revizyonunda; onaylı imar planı plan notlarının 1.3. maddesinde yer alan “</w:t>
      </w:r>
      <w:r>
        <w:rPr>
          <w:rFonts w:ascii="Times New Roman" w:hAnsi="Times New Roman" w:cs="Times New Roman"/>
          <w:i/>
          <w:sz w:val="24"/>
          <w:szCs w:val="24"/>
        </w:rPr>
        <w:t>Planlama alanında brüt yoğunluk 45 kişi/ha olup yaşayacak maksimum nüfus 37.503 kişi, maksimum konut sayısı 9.376 adet olacaktır</w:t>
      </w:r>
      <w:r>
        <w:rPr>
          <w:rFonts w:ascii="Times New Roman" w:hAnsi="Times New Roman" w:cs="Times New Roman"/>
          <w:sz w:val="24"/>
          <w:szCs w:val="24"/>
        </w:rPr>
        <w:t>”  şeklindeki plan notunun “</w:t>
      </w:r>
      <w:r>
        <w:rPr>
          <w:rFonts w:ascii="Times New Roman" w:hAnsi="Times New Roman" w:cs="Times New Roman"/>
          <w:i/>
          <w:sz w:val="24"/>
          <w:szCs w:val="24"/>
        </w:rPr>
        <w:t xml:space="preserve">Planlama alanında bürüt yoğunluk 45 kişi/ha olup, ÖÇKB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toplam konut sayısı 9392 adet olacaktır</w:t>
      </w:r>
      <w:r>
        <w:rPr>
          <w:rFonts w:ascii="Times New Roman" w:hAnsi="Times New Roman" w:cs="Times New Roman"/>
          <w:sz w:val="24"/>
          <w:szCs w:val="24"/>
        </w:rPr>
        <w:t>” şeklinde değiştirildiği, ancak söz konusu plan notunun onaylı imar planlarında olduğu şekliyle aynen korunması gerektiği,</w:t>
      </w:r>
    </w:p>
    <w:p w:rsidR="00B559C0" w:rsidRDefault="00B559C0" w:rsidP="00B559C0">
      <w:pPr>
        <w:pStyle w:val="AralkYok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Pr="00B559C0" w:rsidRDefault="00B559C0" w:rsidP="00087820">
      <w:pPr>
        <w:pStyle w:val="AralkYok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59C0">
        <w:rPr>
          <w:rFonts w:ascii="Times New Roman" w:hAnsi="Times New Roman" w:cs="Times New Roman"/>
          <w:sz w:val="24"/>
          <w:szCs w:val="24"/>
        </w:rPr>
        <w:t>Ayrıca Belediyemize sunulan 1/5000 ölçekli Nazım İmar Planı Revizyonu ve 1/1000 ölçekli Uygulama İmar Planı Revizyonu tekliflerinden 1/5000 ölçekli Nazım İmar Planı Revizyonunu yetki sebebiyle Ankara Büyükşehir Belediyesince değerlendirilebileceğinden bu yöndeki tavsiye kararımızın Büyükşehir Belediyesine iletilmesi gerektiği,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9C0">
        <w:rPr>
          <w:rFonts w:ascii="Times New Roman" w:hAnsi="Times New Roman" w:cs="Times New Roman"/>
          <w:sz w:val="24"/>
          <w:szCs w:val="24"/>
        </w:rPr>
        <w:t>hususları Komisyonumuzca tespit edilmiştir.</w:t>
      </w:r>
    </w:p>
    <w:p w:rsidR="00B559C0" w:rsidRDefault="00B559C0" w:rsidP="00B559C0">
      <w:pPr>
        <w:pStyle w:val="AralkYok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59C0" w:rsidRDefault="00B559C0" w:rsidP="00B559C0">
      <w:pPr>
        <w:pStyle w:val="AralkYok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yukarıda yapılan tespitler çerçevesinde uygun görülen tespitler çerçevesinde 1/1000 Uygulama İmar Planı Revizyonunun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Tadilen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Onayı”na karar verilmiştir.</w:t>
      </w:r>
    </w:p>
    <w:p w:rsidR="00B559C0" w:rsidRDefault="00B559C0" w:rsidP="00B559C0">
      <w:pPr>
        <w:pStyle w:val="AralkYok"/>
        <w:tabs>
          <w:tab w:val="left" w:pos="202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E81" w:rsidRDefault="00437E81" w:rsidP="00437E8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Aralık ayı toplantısında görüşülerek karara bağlanmak üzere 03.12.2021 tarihinde tarafımızdan tanzim ve imza edilmiştir.</w:t>
      </w:r>
    </w:p>
    <w:p w:rsidR="00437E81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E81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37E81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E81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E81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E81" w:rsidRPr="002F35B0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2F35B0">
        <w:rPr>
          <w:rFonts w:ascii="Times New Roman" w:hAnsi="Times New Roman" w:cs="Times New Roman"/>
          <w:color w:val="FF0000"/>
        </w:rPr>
        <w:t xml:space="preserve">        </w:t>
      </w:r>
      <w:r w:rsidRPr="002F35B0">
        <w:rPr>
          <w:rFonts w:ascii="Times New Roman" w:hAnsi="Times New Roman" w:cs="Times New Roman"/>
        </w:rPr>
        <w:t xml:space="preserve">Uğur MİRZA                                                                             Aydoğan CAN                                           </w:t>
      </w:r>
    </w:p>
    <w:p w:rsidR="00437E81" w:rsidRPr="002F35B0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2F35B0">
        <w:rPr>
          <w:rFonts w:ascii="Times New Roman" w:hAnsi="Times New Roman" w:cs="Times New Roman"/>
        </w:rPr>
        <w:t xml:space="preserve">   Komisyon Başkanı                                                                           Başkan Vekili</w:t>
      </w:r>
    </w:p>
    <w:p w:rsidR="00437E81" w:rsidRPr="002F35B0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37E81" w:rsidRPr="002F35B0" w:rsidRDefault="00437E81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B559C0" w:rsidRPr="002F35B0" w:rsidRDefault="00B559C0" w:rsidP="00437E81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437E81" w:rsidRPr="002F35B0" w:rsidRDefault="00437E81" w:rsidP="00437E81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2F35B0">
        <w:rPr>
          <w:rFonts w:ascii="Times New Roman" w:hAnsi="Times New Roman" w:cs="Times New Roman"/>
        </w:rPr>
        <w:t xml:space="preserve">       </w:t>
      </w:r>
      <w:r w:rsidRPr="002F35B0">
        <w:rPr>
          <w:rFonts w:ascii="Times New Roman" w:hAnsi="Times New Roman" w:cs="Times New Roman"/>
        </w:rPr>
        <w:tab/>
        <w:t xml:space="preserve">    Osman ÇAKIR                Osman KARAASLAN                          Sinan ACAR</w:t>
      </w:r>
    </w:p>
    <w:p w:rsidR="006348F2" w:rsidRPr="002F35B0" w:rsidRDefault="00437E81" w:rsidP="00B559C0">
      <w:pPr>
        <w:spacing w:after="0" w:line="0" w:lineRule="atLeast"/>
      </w:pPr>
      <w:r w:rsidRPr="002F35B0">
        <w:rPr>
          <w:rFonts w:ascii="Times New Roman" w:hAnsi="Times New Roman" w:cs="Times New Roman"/>
        </w:rPr>
        <w:t xml:space="preserve">                      Üye                                      </w:t>
      </w:r>
      <w:proofErr w:type="spellStart"/>
      <w:r w:rsidRPr="002F35B0">
        <w:rPr>
          <w:rFonts w:ascii="Times New Roman" w:hAnsi="Times New Roman" w:cs="Times New Roman"/>
        </w:rPr>
        <w:t>Üye</w:t>
      </w:r>
      <w:proofErr w:type="spellEnd"/>
      <w:r w:rsidRPr="002F35B0">
        <w:rPr>
          <w:rFonts w:ascii="Times New Roman" w:hAnsi="Times New Roman" w:cs="Times New Roman"/>
        </w:rPr>
        <w:t xml:space="preserve">                                                    </w:t>
      </w:r>
      <w:proofErr w:type="spellStart"/>
      <w:r w:rsidRPr="002F35B0">
        <w:rPr>
          <w:rFonts w:ascii="Times New Roman" w:hAnsi="Times New Roman" w:cs="Times New Roman"/>
        </w:rPr>
        <w:t>Üye</w:t>
      </w:r>
      <w:proofErr w:type="spellEnd"/>
    </w:p>
    <w:sectPr w:rsidR="006348F2" w:rsidRPr="002F35B0" w:rsidSect="00D168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14" w:rsidRDefault="00951B14" w:rsidP="00951B14">
      <w:pPr>
        <w:spacing w:after="0" w:line="240" w:lineRule="auto"/>
      </w:pPr>
      <w:r>
        <w:separator/>
      </w:r>
    </w:p>
  </w:endnote>
  <w:endnote w:type="continuationSeparator" w:id="0">
    <w:p w:rsidR="00951B14" w:rsidRDefault="00951B14" w:rsidP="00951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191264"/>
      <w:docPartObj>
        <w:docPartGallery w:val="Page Numbers (Bottom of Page)"/>
        <w:docPartUnique/>
      </w:docPartObj>
    </w:sdtPr>
    <w:sdtContent>
      <w:p w:rsidR="00951B14" w:rsidRDefault="00D1682C">
        <w:pPr>
          <w:pStyle w:val="Altbilgi"/>
          <w:jc w:val="center"/>
        </w:pPr>
        <w:r>
          <w:fldChar w:fldCharType="begin"/>
        </w:r>
        <w:r w:rsidR="00951B14">
          <w:instrText>PAGE   \* MERGEFORMAT</w:instrText>
        </w:r>
        <w:r>
          <w:fldChar w:fldCharType="separate"/>
        </w:r>
        <w:r w:rsidR="002F35B0">
          <w:rPr>
            <w:noProof/>
          </w:rPr>
          <w:t>2</w:t>
        </w:r>
        <w:r>
          <w:fldChar w:fldCharType="end"/>
        </w:r>
      </w:p>
    </w:sdtContent>
  </w:sdt>
  <w:p w:rsidR="00951B14" w:rsidRDefault="00951B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14" w:rsidRDefault="00951B14" w:rsidP="00951B14">
      <w:pPr>
        <w:spacing w:after="0" w:line="240" w:lineRule="auto"/>
      </w:pPr>
      <w:r>
        <w:separator/>
      </w:r>
    </w:p>
  </w:footnote>
  <w:footnote w:type="continuationSeparator" w:id="0">
    <w:p w:rsidR="00951B14" w:rsidRDefault="00951B14" w:rsidP="00951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926"/>
    <w:multiLevelType w:val="hybridMultilevel"/>
    <w:tmpl w:val="F32A1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A6418"/>
    <w:multiLevelType w:val="hybridMultilevel"/>
    <w:tmpl w:val="60784300"/>
    <w:lvl w:ilvl="0" w:tplc="6CD0CEA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E81"/>
    <w:rsid w:val="000E2393"/>
    <w:rsid w:val="002F35B0"/>
    <w:rsid w:val="00437E81"/>
    <w:rsid w:val="00951B14"/>
    <w:rsid w:val="00B04CB6"/>
    <w:rsid w:val="00B559C0"/>
    <w:rsid w:val="00D1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437E81"/>
    <w:rPr>
      <w:b/>
      <w:bCs/>
    </w:rPr>
  </w:style>
  <w:style w:type="paragraph" w:styleId="AralkYok">
    <w:name w:val="No Spacing"/>
    <w:uiPriority w:val="1"/>
    <w:qFormat/>
    <w:rsid w:val="00B559C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559C0"/>
    <w:pPr>
      <w:ind w:left="720"/>
      <w:contextualSpacing/>
    </w:pPr>
  </w:style>
  <w:style w:type="character" w:customStyle="1" w:styleId="fontstyle01">
    <w:name w:val="fontstyle01"/>
    <w:basedOn w:val="VarsaylanParagrafYazTipi"/>
    <w:rsid w:val="00B559C0"/>
    <w:rPr>
      <w:rFonts w:ascii="TimesNewRomanPSMT" w:hAnsi="TimesNewRomanPSMT" w:hint="default"/>
      <w:b w:val="0"/>
      <w:bCs w:val="0"/>
      <w:i w:val="0"/>
      <w:iCs w:val="0"/>
      <w:color w:val="000000"/>
      <w:sz w:val="54"/>
      <w:szCs w:val="54"/>
    </w:rPr>
  </w:style>
  <w:style w:type="paragraph" w:styleId="stbilgi">
    <w:name w:val="header"/>
    <w:basedOn w:val="Normal"/>
    <w:link w:val="stbilgiChar"/>
    <w:uiPriority w:val="99"/>
    <w:unhideWhenUsed/>
    <w:rsid w:val="0095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1B14"/>
  </w:style>
  <w:style w:type="paragraph" w:styleId="Altbilgi">
    <w:name w:val="footer"/>
    <w:basedOn w:val="Normal"/>
    <w:link w:val="AltbilgiChar"/>
    <w:uiPriority w:val="99"/>
    <w:unhideWhenUsed/>
    <w:rsid w:val="00951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1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fikriyeodabasi</cp:lastModifiedBy>
  <cp:revision>4</cp:revision>
  <cp:lastPrinted>2021-12-07T05:47:00Z</cp:lastPrinted>
  <dcterms:created xsi:type="dcterms:W3CDTF">2021-12-03T10:08:00Z</dcterms:created>
  <dcterms:modified xsi:type="dcterms:W3CDTF">2021-12-07T05:48:00Z</dcterms:modified>
</cp:coreProperties>
</file>