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2F4" w:rsidRDefault="007A62F4" w:rsidP="007A6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A62F4" w:rsidRDefault="007A62F4" w:rsidP="007A6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A62F4" w:rsidRDefault="007A62F4" w:rsidP="007A6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7A62F4" w:rsidRDefault="007A62F4" w:rsidP="007A6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2F4" w:rsidRDefault="007A62F4" w:rsidP="007A6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17.09.2021</w:t>
      </w:r>
    </w:p>
    <w:p w:rsidR="007A62F4" w:rsidRDefault="007A62F4" w:rsidP="007A6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2F4" w:rsidRDefault="007A62F4" w:rsidP="007A6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A62F4" w:rsidRDefault="007A62F4" w:rsidP="007A6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2F4" w:rsidRDefault="007A62F4" w:rsidP="007A62F4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Mahmatlıbahçe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Selametli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Mahallelerinde bulunan mağaraların durumları hakkında gerekli araştırmanın yapılarak, Belediyemiz Müdürlükleri ile yapılacak işlemler hakkında bilgi verilmesini arz eden Hasan Güler’e ait önerge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03.09.2021 tarih ve 484 sayılı kararı ile incelenmek üzere havale edilmiştir. Komisyonumuz 13-17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Eylül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tarihleri arasında 5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7A62F4" w:rsidRDefault="007A62F4" w:rsidP="007A62F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üzerinde yapılan görüşmelerden sonra;  </w:t>
      </w:r>
    </w:p>
    <w:p w:rsidR="00477388" w:rsidRDefault="00477388" w:rsidP="007A62F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7388" w:rsidRDefault="00477388" w:rsidP="0047738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Mahmatlıbahçe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Selametli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Mahallelerinde bulunan mağaraların durumları hakkında gerekli araştırmanın yapılarak, Belediyemiz Müdürlükleri ile yapılacak işl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emler hakkında bilgi verilmesi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ile ilgili </w:t>
      </w:r>
      <w:r>
        <w:rPr>
          <w:rFonts w:ascii="Times New Roman" w:hAnsi="Times New Roman" w:cs="Times New Roman"/>
          <w:sz w:val="24"/>
          <w:szCs w:val="24"/>
        </w:rPr>
        <w:t>yürütülen inceleme çalışmalar</w:t>
      </w:r>
      <w:r>
        <w:rPr>
          <w:rFonts w:ascii="Times New Roman" w:hAnsi="Times New Roman" w:cs="Times New Roman"/>
          <w:sz w:val="24"/>
          <w:szCs w:val="24"/>
        </w:rPr>
        <w:t>ı devam ettiğinden konunun Ekim</w:t>
      </w:r>
      <w:r>
        <w:rPr>
          <w:rFonts w:ascii="Times New Roman" w:hAnsi="Times New Roman" w:cs="Times New Roman"/>
          <w:sz w:val="24"/>
          <w:szCs w:val="24"/>
        </w:rPr>
        <w:t xml:space="preserve"> ayı meclisinde görüşülmek üzere tekrar komisyona iadesi uygun görülmüştür.</w:t>
      </w:r>
    </w:p>
    <w:p w:rsidR="00477388" w:rsidRDefault="00477388" w:rsidP="007A62F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Ekim ayı toplantısında görüşülerek karara bağlanmak üzere 17.09.2021 tarihinde tarafımızdan tanzim ve imza edilmiştir.</w:t>
      </w: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Savaş MÜLAZİMOĞLU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Başkan Vekili</w:t>
      </w: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2F4" w:rsidRDefault="007A62F4" w:rsidP="007A6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Fatih YAŞLIOĞLU                          Alper CEBECİ                            Hasan GÜLER</w:t>
      </w:r>
    </w:p>
    <w:p w:rsidR="007A62F4" w:rsidRDefault="007A62F4" w:rsidP="007A62F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7A62F4" w:rsidRDefault="007A62F4" w:rsidP="007A62F4"/>
    <w:p w:rsidR="006348F2" w:rsidRDefault="0047738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F4"/>
    <w:rsid w:val="000E2393"/>
    <w:rsid w:val="00477388"/>
    <w:rsid w:val="007A62F4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CE468-68B5-4CCF-93BB-AA2F51FD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2F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2021-09-08T05:57:00Z</dcterms:created>
  <dcterms:modified xsi:type="dcterms:W3CDTF">2021-09-21T05:57:00Z</dcterms:modified>
</cp:coreProperties>
</file>