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2959" w:rsidRDefault="00B72959" w:rsidP="00B7295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T.C.</w:t>
      </w:r>
    </w:p>
    <w:p w:rsidR="00B72959" w:rsidRDefault="00B72959" w:rsidP="00B7295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GÖLBAŞI BELEDİYE MECLİSİ</w:t>
      </w:r>
    </w:p>
    <w:p w:rsidR="00B72959" w:rsidRDefault="00B72959" w:rsidP="00B7295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İMAR-İSTİMLAK-EMLAK KOMİSYONU RAPORU</w:t>
      </w:r>
    </w:p>
    <w:p w:rsidR="00B72959" w:rsidRDefault="00B72959" w:rsidP="00B72959">
      <w:pPr>
        <w:spacing w:after="0" w:line="240" w:lineRule="auto"/>
        <w:jc w:val="center"/>
        <w:rPr>
          <w:rFonts w:ascii="Times New Roman" w:hAnsi="Times New Roman" w:cs="Times New Roman"/>
          <w:b/>
          <w:sz w:val="24"/>
          <w:szCs w:val="24"/>
        </w:rPr>
      </w:pPr>
    </w:p>
    <w:p w:rsidR="00B72959" w:rsidRDefault="00B72959" w:rsidP="00B72959">
      <w:pPr>
        <w:spacing w:after="0" w:line="240" w:lineRule="auto"/>
        <w:rPr>
          <w:rFonts w:ascii="Times New Roman" w:hAnsi="Times New Roman" w:cs="Times New Roman"/>
          <w:b/>
          <w:sz w:val="24"/>
          <w:szCs w:val="24"/>
        </w:rPr>
      </w:pPr>
      <w:proofErr w:type="gramStart"/>
      <w:r>
        <w:rPr>
          <w:rFonts w:ascii="Times New Roman" w:hAnsi="Times New Roman" w:cs="Times New Roman"/>
          <w:b/>
          <w:sz w:val="24"/>
          <w:szCs w:val="24"/>
        </w:rPr>
        <w:t>SAYI : 33</w:t>
      </w:r>
      <w:proofErr w:type="gramEnd"/>
      <w:r>
        <w:rPr>
          <w:rFonts w:ascii="Times New Roman" w:hAnsi="Times New Roman" w:cs="Times New Roman"/>
          <w:b/>
          <w:sz w:val="24"/>
          <w:szCs w:val="24"/>
        </w:rPr>
        <w:t xml:space="preserve">                                                                                                   TARİH :17.09.2021</w:t>
      </w:r>
    </w:p>
    <w:p w:rsidR="00B72959" w:rsidRDefault="00B72959" w:rsidP="00B72959">
      <w:pPr>
        <w:spacing w:after="0" w:line="240" w:lineRule="auto"/>
        <w:rPr>
          <w:rFonts w:ascii="Times New Roman" w:hAnsi="Times New Roman" w:cs="Times New Roman"/>
          <w:b/>
          <w:sz w:val="24"/>
          <w:szCs w:val="24"/>
        </w:rPr>
      </w:pPr>
    </w:p>
    <w:p w:rsidR="00B72959" w:rsidRDefault="00B72959" w:rsidP="00B7295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GÖLBAŞI BELEDİYE MECLİS BAŞKANLIĞINA</w:t>
      </w:r>
    </w:p>
    <w:p w:rsidR="00B72959" w:rsidRPr="00330B97" w:rsidRDefault="00B72959" w:rsidP="00B72959">
      <w:pPr>
        <w:spacing w:after="0" w:line="0" w:lineRule="atLeast"/>
        <w:ind w:firstLine="708"/>
        <w:jc w:val="both"/>
        <w:rPr>
          <w:rStyle w:val="Gl"/>
          <w:b w:val="0"/>
          <w:color w:val="000000" w:themeColor="text1"/>
        </w:rPr>
      </w:pPr>
      <w:proofErr w:type="spellStart"/>
      <w:r>
        <w:rPr>
          <w:rFonts w:ascii="Times New Roman" w:hAnsi="Times New Roman" w:cs="Times New Roman"/>
          <w:sz w:val="24"/>
          <w:szCs w:val="24"/>
        </w:rPr>
        <w:t>Karagedik</w:t>
      </w:r>
      <w:proofErr w:type="spellEnd"/>
      <w:r>
        <w:rPr>
          <w:rFonts w:ascii="Times New Roman" w:hAnsi="Times New Roman" w:cs="Times New Roman"/>
          <w:sz w:val="24"/>
          <w:szCs w:val="24"/>
        </w:rPr>
        <w:t xml:space="preserve"> Mahallesi 220 adanın doğusunda bulunan park alanında doğalgaz </w:t>
      </w:r>
      <w:proofErr w:type="gramStart"/>
      <w:r>
        <w:rPr>
          <w:rFonts w:ascii="Times New Roman" w:hAnsi="Times New Roman" w:cs="Times New Roman"/>
          <w:sz w:val="24"/>
          <w:szCs w:val="24"/>
        </w:rPr>
        <w:t>regülatör</w:t>
      </w:r>
      <w:proofErr w:type="gramEnd"/>
      <w:r>
        <w:rPr>
          <w:rFonts w:ascii="Times New Roman" w:hAnsi="Times New Roman" w:cs="Times New Roman"/>
          <w:sz w:val="24"/>
          <w:szCs w:val="24"/>
        </w:rPr>
        <w:t xml:space="preserve"> alanı ayrılmasını içeren konu</w:t>
      </w:r>
      <w:r>
        <w:rPr>
          <w:rFonts w:ascii="Times New Roman" w:hAnsi="Times New Roman" w:cs="Times New Roman"/>
          <w:color w:val="000000" w:themeColor="text1"/>
          <w:sz w:val="24"/>
          <w:szCs w:val="24"/>
        </w:rPr>
        <w:t xml:space="preserve">, </w:t>
      </w:r>
      <w:r>
        <w:rPr>
          <w:rFonts w:ascii="Times New Roman" w:hAnsi="Times New Roman" w:cs="Times New Roman"/>
          <w:sz w:val="24"/>
          <w:szCs w:val="24"/>
        </w:rPr>
        <w:t>Belediye Meclisinin 01.09.2021 tarih ve 443 sayılı kararı ile Komisyonumuza incelenmek üzere havale edilmiştir</w:t>
      </w:r>
      <w:r>
        <w:rPr>
          <w:rFonts w:ascii="Times New Roman" w:hAnsi="Times New Roman" w:cs="Times New Roman"/>
          <w:b/>
          <w:sz w:val="24"/>
          <w:szCs w:val="24"/>
        </w:rPr>
        <w:t xml:space="preserve">. </w:t>
      </w:r>
      <w:r w:rsidRPr="00330B97">
        <w:rPr>
          <w:rStyle w:val="Gl"/>
          <w:rFonts w:ascii="Times New Roman" w:hAnsi="Times New Roman" w:cs="Times New Roman"/>
          <w:b w:val="0"/>
          <w:sz w:val="24"/>
          <w:szCs w:val="24"/>
        </w:rPr>
        <w:t xml:space="preserve">Komisyonumuz 6-17 Eylül 2021 </w:t>
      </w:r>
      <w:r w:rsidRPr="00330B97">
        <w:rPr>
          <w:rFonts w:ascii="Times New Roman" w:hAnsi="Times New Roman" w:cs="Times New Roman"/>
          <w:color w:val="000000" w:themeColor="text1"/>
          <w:sz w:val="24"/>
          <w:szCs w:val="24"/>
        </w:rPr>
        <w:t>tarihleri arasında 10</w:t>
      </w:r>
      <w:r w:rsidRPr="00330B97">
        <w:rPr>
          <w:rStyle w:val="Gl"/>
          <w:rFonts w:ascii="Times New Roman" w:hAnsi="Times New Roman" w:cs="Times New Roman"/>
          <w:b w:val="0"/>
          <w:sz w:val="24"/>
          <w:szCs w:val="24"/>
        </w:rPr>
        <w:t xml:space="preserve"> (On) gün bir araya gelerek konu üzerindeki çalışmalarını tamamlamıştır.</w:t>
      </w:r>
    </w:p>
    <w:p w:rsidR="00B72959" w:rsidRPr="00330B97" w:rsidRDefault="00B72959" w:rsidP="00B72959">
      <w:pPr>
        <w:spacing w:after="0" w:line="0" w:lineRule="atLeast"/>
        <w:ind w:firstLine="709"/>
        <w:contextualSpacing/>
        <w:jc w:val="both"/>
      </w:pPr>
      <w:r w:rsidRPr="00330B97">
        <w:rPr>
          <w:rFonts w:ascii="Times New Roman" w:hAnsi="Times New Roman" w:cs="Times New Roman"/>
          <w:sz w:val="24"/>
          <w:szCs w:val="24"/>
        </w:rPr>
        <w:t xml:space="preserve"> </w:t>
      </w:r>
    </w:p>
    <w:p w:rsidR="00B72959" w:rsidRPr="0035239E" w:rsidRDefault="00B72959" w:rsidP="0035239E">
      <w:pPr>
        <w:spacing w:after="0" w:line="0" w:lineRule="atLeast"/>
        <w:ind w:firstLine="709"/>
        <w:contextualSpacing/>
        <w:jc w:val="both"/>
        <w:rPr>
          <w:rFonts w:ascii="Times New Roman" w:hAnsi="Times New Roman" w:cs="Times New Roman"/>
        </w:rPr>
      </w:pPr>
      <w:r w:rsidRPr="0035239E">
        <w:rPr>
          <w:rFonts w:ascii="Times New Roman" w:hAnsi="Times New Roman" w:cs="Times New Roman"/>
        </w:rPr>
        <w:t>Yapılan görüşmelerden sonra;</w:t>
      </w:r>
    </w:p>
    <w:p w:rsidR="0035239E" w:rsidRPr="0035239E" w:rsidRDefault="0035239E" w:rsidP="0035239E">
      <w:pPr>
        <w:spacing w:after="0" w:line="0" w:lineRule="atLeast"/>
        <w:ind w:firstLine="709"/>
        <w:contextualSpacing/>
        <w:jc w:val="both"/>
        <w:rPr>
          <w:rFonts w:ascii="Times New Roman" w:hAnsi="Times New Roman" w:cs="Times New Roman"/>
        </w:rPr>
      </w:pPr>
    </w:p>
    <w:p w:rsidR="0035239E" w:rsidRPr="0035239E" w:rsidRDefault="0035239E" w:rsidP="0035239E">
      <w:pPr>
        <w:shd w:val="clear" w:color="auto" w:fill="FFFFFF"/>
        <w:spacing w:after="0" w:line="0" w:lineRule="atLeast"/>
        <w:ind w:firstLine="708"/>
        <w:jc w:val="both"/>
        <w:rPr>
          <w:rFonts w:ascii="Times New Roman" w:hAnsi="Times New Roman" w:cs="Times New Roman"/>
        </w:rPr>
      </w:pPr>
      <w:r w:rsidRPr="0035239E">
        <w:rPr>
          <w:rFonts w:ascii="Times New Roman" w:hAnsi="Times New Roman" w:cs="Times New Roman"/>
        </w:rPr>
        <w:t xml:space="preserve">Başkent Doğalgaz Dağıtım Gayrimenkul Yatırım Ortaklığı </w:t>
      </w:r>
      <w:proofErr w:type="spellStart"/>
      <w:r w:rsidRPr="0035239E">
        <w:rPr>
          <w:rFonts w:ascii="Times New Roman" w:hAnsi="Times New Roman" w:cs="Times New Roman"/>
        </w:rPr>
        <w:t>A.Ş’nin</w:t>
      </w:r>
      <w:proofErr w:type="spellEnd"/>
      <w:r w:rsidRPr="0035239E">
        <w:rPr>
          <w:rFonts w:ascii="Times New Roman" w:hAnsi="Times New Roman" w:cs="Times New Roman"/>
        </w:rPr>
        <w:t xml:space="preserve"> 26.08.2021 tarih ve 31798 sayılı yazı ve ekleri ile </w:t>
      </w:r>
      <w:proofErr w:type="spellStart"/>
      <w:r w:rsidRPr="0035239E">
        <w:rPr>
          <w:rFonts w:ascii="Times New Roman" w:hAnsi="Times New Roman" w:cs="Times New Roman"/>
        </w:rPr>
        <w:t>Karagedik</w:t>
      </w:r>
      <w:proofErr w:type="spellEnd"/>
      <w:r w:rsidRPr="0035239E">
        <w:rPr>
          <w:rFonts w:ascii="Times New Roman" w:hAnsi="Times New Roman" w:cs="Times New Roman"/>
        </w:rPr>
        <w:t xml:space="preserve"> mahallesi 220 adanın doğusunda bulunan park alanında doğalgaz </w:t>
      </w:r>
      <w:proofErr w:type="gramStart"/>
      <w:r w:rsidRPr="0035239E">
        <w:rPr>
          <w:rFonts w:ascii="Times New Roman" w:hAnsi="Times New Roman" w:cs="Times New Roman"/>
        </w:rPr>
        <w:t>regülatör</w:t>
      </w:r>
      <w:proofErr w:type="gramEnd"/>
      <w:r w:rsidRPr="0035239E">
        <w:rPr>
          <w:rFonts w:ascii="Times New Roman" w:hAnsi="Times New Roman" w:cs="Times New Roman"/>
        </w:rPr>
        <w:t xml:space="preserve"> alanı ayrılmasına ilişkin 1/1000 ölçekli uygulama imar planı değişikliği teklifi onaylanmak üzere belediyemize sunulmuştur.</w:t>
      </w:r>
    </w:p>
    <w:p w:rsidR="0035239E" w:rsidRPr="0035239E" w:rsidRDefault="0035239E" w:rsidP="0035239E">
      <w:pPr>
        <w:spacing w:after="0" w:line="0" w:lineRule="atLeast"/>
        <w:ind w:firstLine="708"/>
        <w:jc w:val="both"/>
        <w:rPr>
          <w:rFonts w:ascii="Times New Roman" w:hAnsi="Times New Roman" w:cs="Times New Roman"/>
        </w:rPr>
      </w:pPr>
      <w:bookmarkStart w:id="0" w:name="_GoBack"/>
      <w:bookmarkEnd w:id="0"/>
      <w:r w:rsidRPr="0035239E">
        <w:rPr>
          <w:rFonts w:ascii="Times New Roman" w:hAnsi="Times New Roman" w:cs="Times New Roman"/>
        </w:rPr>
        <w:t>Yapılan incelemede plan teklifinin;</w:t>
      </w:r>
    </w:p>
    <w:p w:rsidR="0035239E" w:rsidRPr="0035239E" w:rsidRDefault="0035239E" w:rsidP="0035239E">
      <w:pPr>
        <w:pStyle w:val="ListeParagraf"/>
        <w:numPr>
          <w:ilvl w:val="0"/>
          <w:numId w:val="1"/>
        </w:numPr>
        <w:spacing w:after="0" w:line="0" w:lineRule="atLeast"/>
        <w:jc w:val="both"/>
        <w:rPr>
          <w:rFonts w:ascii="Times New Roman" w:hAnsi="Times New Roman" w:cs="Times New Roman"/>
        </w:rPr>
      </w:pPr>
      <w:r w:rsidRPr="0035239E">
        <w:rPr>
          <w:rFonts w:ascii="Times New Roman" w:hAnsi="Times New Roman" w:cs="Times New Roman"/>
        </w:rPr>
        <w:t xml:space="preserve">Ankara İli, Gölbaşı İlçesi, </w:t>
      </w:r>
      <w:proofErr w:type="spellStart"/>
      <w:r w:rsidRPr="0035239E">
        <w:rPr>
          <w:rFonts w:ascii="Times New Roman" w:hAnsi="Times New Roman" w:cs="Times New Roman"/>
        </w:rPr>
        <w:t>Karagedik</w:t>
      </w:r>
      <w:proofErr w:type="spellEnd"/>
      <w:r w:rsidRPr="0035239E">
        <w:rPr>
          <w:rFonts w:ascii="Times New Roman" w:hAnsi="Times New Roman" w:cs="Times New Roman"/>
        </w:rPr>
        <w:t xml:space="preserve"> Mahallesinden gelen doğalgaz taleplerinin karşılanması amacıyla söz konusu bölge yatırım kapsamına alınmış ve bölgede basınç düşürme istasyonu yapılması planlandığı,</w:t>
      </w:r>
    </w:p>
    <w:p w:rsidR="0035239E" w:rsidRPr="0035239E" w:rsidRDefault="0035239E" w:rsidP="0035239E">
      <w:pPr>
        <w:pStyle w:val="ListeParagraf"/>
        <w:numPr>
          <w:ilvl w:val="0"/>
          <w:numId w:val="1"/>
        </w:numPr>
        <w:spacing w:after="0" w:line="0" w:lineRule="atLeast"/>
        <w:jc w:val="both"/>
        <w:rPr>
          <w:rFonts w:ascii="Times New Roman" w:hAnsi="Times New Roman" w:cs="Times New Roman"/>
        </w:rPr>
      </w:pPr>
      <w:proofErr w:type="gramStart"/>
      <w:r w:rsidRPr="0035239E">
        <w:rPr>
          <w:rFonts w:ascii="Times New Roman" w:hAnsi="Times New Roman" w:cs="Times New Roman"/>
        </w:rPr>
        <w:t xml:space="preserve">Enerji Piyasası Düzenleme Kurumuna Ait Temel Teknik Kriterler Mevzuatının 3. Bölüm 5. Maddesinin 1. Bendinde yer alan “Şehir içi bölge istasyonları, engel bir neden olmadığı sürece öncelikli yeşil alanlara ve parklara, bulunmaması halinde ise insan trafiği açısından sakin, konut dışı boş alanlara yerleştirilir.” </w:t>
      </w:r>
      <w:r w:rsidRPr="0035239E">
        <w:rPr>
          <w:rFonts w:ascii="Times New Roman" w:hAnsi="Times New Roman" w:cs="Times New Roman"/>
          <w:color w:val="000000"/>
        </w:rPr>
        <w:t xml:space="preserve">hükmü gereğince Ankara İli, Gölbaşı İlçesi, </w:t>
      </w:r>
      <w:proofErr w:type="spellStart"/>
      <w:r w:rsidRPr="0035239E">
        <w:rPr>
          <w:rFonts w:ascii="Times New Roman" w:hAnsi="Times New Roman" w:cs="Times New Roman"/>
          <w:color w:val="000000"/>
        </w:rPr>
        <w:t>Karagedik</w:t>
      </w:r>
      <w:proofErr w:type="spellEnd"/>
      <w:r w:rsidRPr="0035239E">
        <w:rPr>
          <w:rFonts w:ascii="Times New Roman" w:hAnsi="Times New Roman" w:cs="Times New Roman"/>
          <w:color w:val="000000"/>
        </w:rPr>
        <w:t xml:space="preserve"> Mahallesinde,  tapunun 220 numarasında kayıtlı adanın doğusunda bulunan park alanı içerisine </w:t>
      </w:r>
      <w:r w:rsidRPr="0035239E">
        <w:rPr>
          <w:rFonts w:ascii="Times New Roman" w:hAnsi="Times New Roman" w:cs="Times New Roman"/>
        </w:rPr>
        <w:t>5x5=25 m² büyüklüğünde 5000 m³/h kapasiteli doğalgaz istasyonu yapılması planlandığı,</w:t>
      </w:r>
      <w:proofErr w:type="gramEnd"/>
    </w:p>
    <w:p w:rsidR="0035239E" w:rsidRPr="0035239E" w:rsidRDefault="0035239E" w:rsidP="0035239E">
      <w:pPr>
        <w:pStyle w:val="ListeParagraf"/>
        <w:numPr>
          <w:ilvl w:val="0"/>
          <w:numId w:val="1"/>
        </w:numPr>
        <w:spacing w:after="0" w:line="0" w:lineRule="atLeast"/>
        <w:jc w:val="both"/>
        <w:rPr>
          <w:rFonts w:ascii="Times New Roman" w:hAnsi="Times New Roman" w:cs="Times New Roman"/>
        </w:rPr>
      </w:pPr>
      <w:r w:rsidRPr="0035239E">
        <w:rPr>
          <w:rFonts w:ascii="Times New Roman" w:hAnsi="Times New Roman" w:cs="Times New Roman"/>
        </w:rPr>
        <w:t>Altyapı tesislerine ilişkin ilgili kurum ve kuruluşların görüşlerinin alındığı,</w:t>
      </w:r>
    </w:p>
    <w:p w:rsidR="0035239E" w:rsidRPr="0035239E" w:rsidRDefault="0035239E" w:rsidP="0035239E">
      <w:pPr>
        <w:pStyle w:val="ListeParagraf"/>
        <w:numPr>
          <w:ilvl w:val="0"/>
          <w:numId w:val="1"/>
        </w:numPr>
        <w:spacing w:after="0" w:line="0" w:lineRule="atLeast"/>
        <w:jc w:val="both"/>
        <w:rPr>
          <w:rFonts w:ascii="Times New Roman" w:hAnsi="Times New Roman" w:cs="Times New Roman"/>
        </w:rPr>
      </w:pPr>
      <w:r w:rsidRPr="0035239E">
        <w:rPr>
          <w:rFonts w:ascii="Times New Roman" w:hAnsi="Times New Roman" w:cs="Times New Roman"/>
        </w:rPr>
        <w:t>Plan Notlarının;</w:t>
      </w:r>
    </w:p>
    <w:p w:rsidR="0035239E" w:rsidRPr="0035239E" w:rsidRDefault="0035239E" w:rsidP="0035239E">
      <w:pPr>
        <w:pStyle w:val="ListeParagraf"/>
        <w:numPr>
          <w:ilvl w:val="0"/>
          <w:numId w:val="2"/>
        </w:numPr>
        <w:autoSpaceDE w:val="0"/>
        <w:autoSpaceDN w:val="0"/>
        <w:adjustRightInd w:val="0"/>
        <w:spacing w:after="0" w:line="0" w:lineRule="atLeast"/>
        <w:jc w:val="both"/>
        <w:rPr>
          <w:rFonts w:ascii="Times New Roman" w:hAnsi="Times New Roman" w:cs="Times New Roman"/>
          <w:i/>
          <w:color w:val="000000"/>
        </w:rPr>
      </w:pPr>
      <w:r w:rsidRPr="0035239E">
        <w:rPr>
          <w:rFonts w:ascii="Times New Roman" w:hAnsi="Times New Roman" w:cs="Times New Roman"/>
          <w:i/>
          <w:color w:val="000000"/>
        </w:rPr>
        <w:t>Doğalgaz Regülatör Alanının Çevre Güvenliği "Başkent Doğalgaz Dağıtım Gayrimenkul Yatırım Ortaklığı A.Ş." Tarafından Sağlanacaktır.</w:t>
      </w:r>
    </w:p>
    <w:p w:rsidR="0035239E" w:rsidRPr="0035239E" w:rsidRDefault="0035239E" w:rsidP="0035239E">
      <w:pPr>
        <w:pStyle w:val="ListeParagraf"/>
        <w:numPr>
          <w:ilvl w:val="0"/>
          <w:numId w:val="2"/>
        </w:numPr>
        <w:autoSpaceDE w:val="0"/>
        <w:autoSpaceDN w:val="0"/>
        <w:adjustRightInd w:val="0"/>
        <w:spacing w:after="0" w:line="0" w:lineRule="atLeast"/>
        <w:jc w:val="both"/>
        <w:rPr>
          <w:rFonts w:ascii="Times New Roman" w:hAnsi="Times New Roman" w:cs="Times New Roman"/>
          <w:i/>
          <w:color w:val="000000"/>
        </w:rPr>
      </w:pPr>
      <w:r w:rsidRPr="0035239E">
        <w:rPr>
          <w:rFonts w:ascii="Times New Roman" w:hAnsi="Times New Roman" w:cs="Times New Roman"/>
          <w:i/>
          <w:color w:val="000000"/>
        </w:rPr>
        <w:t>Doğalgaz Regülatör Alanının Çevresinde 1 M.'</w:t>
      </w:r>
      <w:proofErr w:type="spellStart"/>
      <w:r w:rsidRPr="0035239E">
        <w:rPr>
          <w:rFonts w:ascii="Times New Roman" w:hAnsi="Times New Roman" w:cs="Times New Roman"/>
          <w:i/>
          <w:color w:val="000000"/>
        </w:rPr>
        <w:t>Lik</w:t>
      </w:r>
      <w:proofErr w:type="spellEnd"/>
      <w:r w:rsidRPr="0035239E">
        <w:rPr>
          <w:rFonts w:ascii="Times New Roman" w:hAnsi="Times New Roman" w:cs="Times New Roman"/>
          <w:i/>
          <w:color w:val="000000"/>
        </w:rPr>
        <w:t xml:space="preserve"> Koruma Bandı Bırakılarak Dış Cephesi Görsel Açıdan Estetik Olmak Üzere Tel Çitle Çevrilecektir.</w:t>
      </w:r>
    </w:p>
    <w:p w:rsidR="0035239E" w:rsidRPr="0035239E" w:rsidRDefault="0035239E" w:rsidP="0035239E">
      <w:pPr>
        <w:pStyle w:val="ListeParagraf"/>
        <w:numPr>
          <w:ilvl w:val="0"/>
          <w:numId w:val="2"/>
        </w:numPr>
        <w:autoSpaceDE w:val="0"/>
        <w:autoSpaceDN w:val="0"/>
        <w:adjustRightInd w:val="0"/>
        <w:spacing w:after="0" w:line="0" w:lineRule="atLeast"/>
        <w:jc w:val="both"/>
        <w:rPr>
          <w:rFonts w:ascii="Times New Roman" w:hAnsi="Times New Roman" w:cs="Times New Roman"/>
          <w:i/>
          <w:color w:val="000000"/>
        </w:rPr>
      </w:pPr>
      <w:r w:rsidRPr="0035239E">
        <w:rPr>
          <w:rFonts w:ascii="Times New Roman" w:hAnsi="Times New Roman" w:cs="Times New Roman"/>
          <w:i/>
          <w:color w:val="000000"/>
        </w:rPr>
        <w:t>Regülatör Alanının Aplikasyonu Sırasında Arazinin Topografyası Gereği Yerinde Kayma Yapılabilir.</w:t>
      </w:r>
    </w:p>
    <w:p w:rsidR="0035239E" w:rsidRPr="0035239E" w:rsidRDefault="0035239E" w:rsidP="0035239E">
      <w:pPr>
        <w:spacing w:after="0" w:line="0" w:lineRule="atLeast"/>
        <w:rPr>
          <w:rFonts w:ascii="Times New Roman" w:hAnsi="Times New Roman" w:cs="Times New Roman"/>
        </w:rPr>
      </w:pPr>
    </w:p>
    <w:p w:rsidR="0035239E" w:rsidRPr="0035239E" w:rsidRDefault="0035239E" w:rsidP="0035239E">
      <w:pPr>
        <w:shd w:val="clear" w:color="auto" w:fill="FFFFFF"/>
        <w:spacing w:after="0" w:line="0" w:lineRule="atLeast"/>
        <w:ind w:firstLine="708"/>
        <w:jc w:val="both"/>
        <w:rPr>
          <w:rFonts w:ascii="Times New Roman" w:hAnsi="Times New Roman" w:cs="Times New Roman"/>
        </w:rPr>
      </w:pPr>
      <w:r w:rsidRPr="0035239E">
        <w:rPr>
          <w:rFonts w:ascii="Times New Roman" w:hAnsi="Times New Roman" w:cs="Times New Roman"/>
        </w:rPr>
        <w:t>Şeklinde olduğu hususları tespit edilmiş olup, Başkent Doğalgaz Dağıtım Gayrimenkul Yatırım Ortaklığı A.Ş tarafından hazırlanan ““</w:t>
      </w:r>
      <w:proofErr w:type="spellStart"/>
      <w:r w:rsidRPr="0035239E">
        <w:rPr>
          <w:rFonts w:ascii="Times New Roman" w:hAnsi="Times New Roman" w:cs="Times New Roman"/>
        </w:rPr>
        <w:t>Karagedik</w:t>
      </w:r>
      <w:proofErr w:type="spellEnd"/>
      <w:r w:rsidRPr="0035239E">
        <w:rPr>
          <w:rFonts w:ascii="Times New Roman" w:hAnsi="Times New Roman" w:cs="Times New Roman"/>
        </w:rPr>
        <w:t xml:space="preserve"> Mahallesi 220 Adanın Doğusunda Bulunan Park Alanında Doğalgaz Regülatör Alanı Ayrılmasına İlişkin 1/1000 ölçekli Uygulama İmar Planı Değişikliği Teklifi” Komisyonumuzca değerlendirilmiş ve uygun görülmüştür.</w:t>
      </w:r>
    </w:p>
    <w:p w:rsidR="00B72959" w:rsidRPr="0035239E" w:rsidRDefault="00B72959" w:rsidP="00B72959">
      <w:pPr>
        <w:spacing w:after="0" w:line="0" w:lineRule="atLeast"/>
        <w:ind w:firstLine="709"/>
        <w:contextualSpacing/>
        <w:jc w:val="both"/>
        <w:rPr>
          <w:rFonts w:ascii="Times New Roman" w:hAnsi="Times New Roman" w:cs="Times New Roman"/>
        </w:rPr>
      </w:pPr>
    </w:p>
    <w:p w:rsidR="00B72959" w:rsidRDefault="00B72959" w:rsidP="00B72959">
      <w:pPr>
        <w:spacing w:after="0" w:line="0" w:lineRule="atLeast"/>
        <w:jc w:val="both"/>
        <w:rPr>
          <w:rFonts w:ascii="Times New Roman" w:hAnsi="Times New Roman" w:cs="Times New Roman"/>
          <w:color w:val="000000" w:themeColor="text1"/>
          <w:sz w:val="24"/>
          <w:szCs w:val="24"/>
        </w:rPr>
      </w:pPr>
      <w:r>
        <w:rPr>
          <w:rFonts w:ascii="Times New Roman" w:hAnsi="Times New Roman" w:cs="Times New Roman"/>
          <w:sz w:val="24"/>
          <w:szCs w:val="24"/>
        </w:rPr>
        <w:tab/>
      </w:r>
      <w:r>
        <w:rPr>
          <w:rFonts w:ascii="Times New Roman" w:hAnsi="Times New Roman" w:cs="Times New Roman"/>
          <w:color w:val="000000" w:themeColor="text1"/>
          <w:sz w:val="24"/>
          <w:szCs w:val="24"/>
        </w:rPr>
        <w:t>İşbu rapor, Belediye Meclisinin Ekim ayı toplantısında görüşülerek karara bağlanmak üzere 17.09.2021 tarihinde tarafımızdan tanzim ve imza edilmiştir.</w:t>
      </w:r>
    </w:p>
    <w:p w:rsidR="00B72959" w:rsidRDefault="00B72959" w:rsidP="00B72959">
      <w:pPr>
        <w:spacing w:after="0" w:line="0" w:lineRule="atLeast"/>
        <w:ind w:firstLine="708"/>
        <w:jc w:val="both"/>
        <w:rPr>
          <w:rFonts w:ascii="Times New Roman" w:hAnsi="Times New Roman" w:cs="Times New Roman"/>
          <w:sz w:val="24"/>
          <w:szCs w:val="24"/>
        </w:rPr>
      </w:pPr>
    </w:p>
    <w:p w:rsidR="00B72959" w:rsidRDefault="00B72959" w:rsidP="00B72959">
      <w:pPr>
        <w:spacing w:after="0" w:line="0" w:lineRule="atLeast"/>
        <w:ind w:firstLine="708"/>
        <w:jc w:val="both"/>
        <w:rPr>
          <w:rFonts w:ascii="Times New Roman" w:hAnsi="Times New Roman" w:cs="Times New Roman"/>
          <w:sz w:val="24"/>
          <w:szCs w:val="24"/>
        </w:rPr>
      </w:pPr>
      <w:r>
        <w:rPr>
          <w:rFonts w:ascii="Times New Roman" w:hAnsi="Times New Roman" w:cs="Times New Roman"/>
          <w:sz w:val="24"/>
          <w:szCs w:val="24"/>
        </w:rPr>
        <w:t>Raporumuzu Meclisimizin bilgi ve onayına saygı ile sunarız.</w:t>
      </w:r>
    </w:p>
    <w:p w:rsidR="00B72959" w:rsidRDefault="00B72959" w:rsidP="00B72959">
      <w:pPr>
        <w:spacing w:after="0" w:line="0" w:lineRule="atLeast"/>
        <w:ind w:firstLine="708"/>
        <w:jc w:val="both"/>
        <w:rPr>
          <w:rFonts w:ascii="Times New Roman" w:hAnsi="Times New Roman" w:cs="Times New Roman"/>
          <w:sz w:val="24"/>
          <w:szCs w:val="24"/>
        </w:rPr>
      </w:pPr>
    </w:p>
    <w:p w:rsidR="00B72959" w:rsidRDefault="00B72959" w:rsidP="00B72959">
      <w:pPr>
        <w:spacing w:after="0" w:line="0" w:lineRule="atLeast"/>
        <w:ind w:firstLine="708"/>
        <w:jc w:val="both"/>
        <w:rPr>
          <w:rFonts w:ascii="Times New Roman" w:hAnsi="Times New Roman" w:cs="Times New Roman"/>
          <w:sz w:val="24"/>
          <w:szCs w:val="24"/>
        </w:rPr>
      </w:pPr>
      <w:r>
        <w:rPr>
          <w:rFonts w:ascii="Times New Roman" w:hAnsi="Times New Roman" w:cs="Times New Roman"/>
          <w:color w:val="FF0000"/>
          <w:sz w:val="24"/>
          <w:szCs w:val="24"/>
        </w:rPr>
        <w:t xml:space="preserve">        </w:t>
      </w:r>
      <w:r>
        <w:rPr>
          <w:rFonts w:ascii="Times New Roman" w:hAnsi="Times New Roman" w:cs="Times New Roman"/>
          <w:sz w:val="24"/>
          <w:szCs w:val="24"/>
        </w:rPr>
        <w:t xml:space="preserve">Uğur MİRZA                                                                             Aydoğan CAN                                           </w:t>
      </w:r>
    </w:p>
    <w:p w:rsidR="00B72959" w:rsidRDefault="00B72959" w:rsidP="00B72959">
      <w:pPr>
        <w:spacing w:after="0" w:line="0" w:lineRule="atLeast"/>
        <w:ind w:firstLine="708"/>
        <w:jc w:val="both"/>
        <w:rPr>
          <w:rFonts w:ascii="Times New Roman" w:hAnsi="Times New Roman" w:cs="Times New Roman"/>
          <w:sz w:val="24"/>
          <w:szCs w:val="24"/>
        </w:rPr>
      </w:pPr>
      <w:r>
        <w:rPr>
          <w:rFonts w:ascii="Times New Roman" w:hAnsi="Times New Roman" w:cs="Times New Roman"/>
          <w:sz w:val="24"/>
          <w:szCs w:val="24"/>
        </w:rPr>
        <w:t xml:space="preserve">   Komisyon Başkanı                                                                           Başkan Vekili</w:t>
      </w:r>
    </w:p>
    <w:p w:rsidR="00B72959" w:rsidRDefault="00B72959" w:rsidP="00B72959">
      <w:pPr>
        <w:spacing w:after="0" w:line="0" w:lineRule="atLeast"/>
        <w:ind w:firstLine="708"/>
        <w:jc w:val="both"/>
        <w:rPr>
          <w:rFonts w:ascii="Times New Roman" w:hAnsi="Times New Roman" w:cs="Times New Roman"/>
          <w:sz w:val="24"/>
          <w:szCs w:val="24"/>
        </w:rPr>
      </w:pPr>
    </w:p>
    <w:p w:rsidR="00B72959" w:rsidRDefault="00B72959" w:rsidP="00B72959">
      <w:pPr>
        <w:spacing w:after="0" w:line="0" w:lineRule="atLeast"/>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    Osman ÇAKIR                Osman KARAASLAN                          Sinan ACAR</w:t>
      </w:r>
    </w:p>
    <w:p w:rsidR="006348F2" w:rsidRDefault="00B72959" w:rsidP="0035239E">
      <w:pPr>
        <w:spacing w:after="0" w:line="0" w:lineRule="atLeast"/>
      </w:pPr>
      <w:r>
        <w:rPr>
          <w:rFonts w:ascii="Times New Roman" w:hAnsi="Times New Roman" w:cs="Times New Roman"/>
          <w:sz w:val="24"/>
          <w:szCs w:val="24"/>
        </w:rPr>
        <w:t xml:space="preserve">                      Üye                                      </w:t>
      </w:r>
      <w:proofErr w:type="spellStart"/>
      <w:r>
        <w:rPr>
          <w:rFonts w:ascii="Times New Roman" w:hAnsi="Times New Roman" w:cs="Times New Roman"/>
          <w:sz w:val="24"/>
          <w:szCs w:val="24"/>
        </w:rPr>
        <w:t>Üye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Üye</w:t>
      </w:r>
      <w:proofErr w:type="spellEnd"/>
    </w:p>
    <w:sectPr w:rsidR="006348F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9C5ED8"/>
    <w:multiLevelType w:val="hybridMultilevel"/>
    <w:tmpl w:val="B9206F3E"/>
    <w:lvl w:ilvl="0" w:tplc="041F000F">
      <w:start w:val="1"/>
      <w:numFmt w:val="decimal"/>
      <w:lvlText w:val="%1."/>
      <w:lvlJc w:val="left"/>
      <w:pPr>
        <w:ind w:left="1080" w:hanging="360"/>
      </w:pPr>
    </w:lvl>
    <w:lvl w:ilvl="1" w:tplc="041F0003">
      <w:start w:val="1"/>
      <w:numFmt w:val="bullet"/>
      <w:lvlText w:val="o"/>
      <w:lvlJc w:val="left"/>
      <w:pPr>
        <w:ind w:left="1800" w:hanging="360"/>
      </w:pPr>
      <w:rPr>
        <w:rFonts w:ascii="Courier New" w:hAnsi="Courier New" w:cs="Courier New" w:hint="default"/>
      </w:rPr>
    </w:lvl>
    <w:lvl w:ilvl="2" w:tplc="041F0005">
      <w:start w:val="1"/>
      <w:numFmt w:val="bullet"/>
      <w:lvlText w:val=""/>
      <w:lvlJc w:val="left"/>
      <w:pPr>
        <w:ind w:left="2520" w:hanging="360"/>
      </w:pPr>
      <w:rPr>
        <w:rFonts w:ascii="Wingdings" w:hAnsi="Wingdings" w:hint="default"/>
      </w:rPr>
    </w:lvl>
    <w:lvl w:ilvl="3" w:tplc="041F0001">
      <w:start w:val="1"/>
      <w:numFmt w:val="bullet"/>
      <w:lvlText w:val=""/>
      <w:lvlJc w:val="left"/>
      <w:pPr>
        <w:ind w:left="3240" w:hanging="360"/>
      </w:pPr>
      <w:rPr>
        <w:rFonts w:ascii="Symbol" w:hAnsi="Symbol" w:hint="default"/>
      </w:rPr>
    </w:lvl>
    <w:lvl w:ilvl="4" w:tplc="041F0003">
      <w:start w:val="1"/>
      <w:numFmt w:val="bullet"/>
      <w:lvlText w:val="o"/>
      <w:lvlJc w:val="left"/>
      <w:pPr>
        <w:ind w:left="3960" w:hanging="360"/>
      </w:pPr>
      <w:rPr>
        <w:rFonts w:ascii="Courier New" w:hAnsi="Courier New" w:cs="Courier New" w:hint="default"/>
      </w:rPr>
    </w:lvl>
    <w:lvl w:ilvl="5" w:tplc="041F0005">
      <w:start w:val="1"/>
      <w:numFmt w:val="bullet"/>
      <w:lvlText w:val=""/>
      <w:lvlJc w:val="left"/>
      <w:pPr>
        <w:ind w:left="4680" w:hanging="360"/>
      </w:pPr>
      <w:rPr>
        <w:rFonts w:ascii="Wingdings" w:hAnsi="Wingdings" w:hint="default"/>
      </w:rPr>
    </w:lvl>
    <w:lvl w:ilvl="6" w:tplc="041F0001">
      <w:start w:val="1"/>
      <w:numFmt w:val="bullet"/>
      <w:lvlText w:val=""/>
      <w:lvlJc w:val="left"/>
      <w:pPr>
        <w:ind w:left="5400" w:hanging="360"/>
      </w:pPr>
      <w:rPr>
        <w:rFonts w:ascii="Symbol" w:hAnsi="Symbol" w:hint="default"/>
      </w:rPr>
    </w:lvl>
    <w:lvl w:ilvl="7" w:tplc="041F0003">
      <w:start w:val="1"/>
      <w:numFmt w:val="bullet"/>
      <w:lvlText w:val="o"/>
      <w:lvlJc w:val="left"/>
      <w:pPr>
        <w:ind w:left="6120" w:hanging="360"/>
      </w:pPr>
      <w:rPr>
        <w:rFonts w:ascii="Courier New" w:hAnsi="Courier New" w:cs="Courier New" w:hint="default"/>
      </w:rPr>
    </w:lvl>
    <w:lvl w:ilvl="8" w:tplc="041F0005">
      <w:start w:val="1"/>
      <w:numFmt w:val="bullet"/>
      <w:lvlText w:val=""/>
      <w:lvlJc w:val="left"/>
      <w:pPr>
        <w:ind w:left="6840" w:hanging="360"/>
      </w:pPr>
      <w:rPr>
        <w:rFonts w:ascii="Wingdings" w:hAnsi="Wingdings" w:hint="default"/>
      </w:rPr>
    </w:lvl>
  </w:abstractNum>
  <w:abstractNum w:abstractNumId="1" w15:restartNumberingAfterBreak="0">
    <w:nsid w:val="266F279F"/>
    <w:multiLevelType w:val="hybridMultilevel"/>
    <w:tmpl w:val="65700B7A"/>
    <w:lvl w:ilvl="0" w:tplc="041F0001">
      <w:start w:val="1"/>
      <w:numFmt w:val="bullet"/>
      <w:lvlText w:val=""/>
      <w:lvlJc w:val="left"/>
      <w:pPr>
        <w:ind w:left="1080" w:hanging="360"/>
      </w:pPr>
      <w:rPr>
        <w:rFonts w:ascii="Symbol" w:hAnsi="Symbol" w:hint="default"/>
      </w:rPr>
    </w:lvl>
    <w:lvl w:ilvl="1" w:tplc="041F0003">
      <w:start w:val="1"/>
      <w:numFmt w:val="bullet"/>
      <w:lvlText w:val="o"/>
      <w:lvlJc w:val="left"/>
      <w:pPr>
        <w:ind w:left="1800" w:hanging="360"/>
      </w:pPr>
      <w:rPr>
        <w:rFonts w:ascii="Courier New" w:hAnsi="Courier New" w:cs="Courier New" w:hint="default"/>
      </w:rPr>
    </w:lvl>
    <w:lvl w:ilvl="2" w:tplc="041F0005">
      <w:start w:val="1"/>
      <w:numFmt w:val="bullet"/>
      <w:lvlText w:val=""/>
      <w:lvlJc w:val="left"/>
      <w:pPr>
        <w:ind w:left="2520" w:hanging="360"/>
      </w:pPr>
      <w:rPr>
        <w:rFonts w:ascii="Wingdings" w:hAnsi="Wingdings" w:hint="default"/>
      </w:rPr>
    </w:lvl>
    <w:lvl w:ilvl="3" w:tplc="041F0001">
      <w:start w:val="1"/>
      <w:numFmt w:val="bullet"/>
      <w:lvlText w:val=""/>
      <w:lvlJc w:val="left"/>
      <w:pPr>
        <w:ind w:left="3240" w:hanging="360"/>
      </w:pPr>
      <w:rPr>
        <w:rFonts w:ascii="Symbol" w:hAnsi="Symbol" w:hint="default"/>
      </w:rPr>
    </w:lvl>
    <w:lvl w:ilvl="4" w:tplc="041F0003">
      <w:start w:val="1"/>
      <w:numFmt w:val="bullet"/>
      <w:lvlText w:val="o"/>
      <w:lvlJc w:val="left"/>
      <w:pPr>
        <w:ind w:left="3960" w:hanging="360"/>
      </w:pPr>
      <w:rPr>
        <w:rFonts w:ascii="Courier New" w:hAnsi="Courier New" w:cs="Courier New" w:hint="default"/>
      </w:rPr>
    </w:lvl>
    <w:lvl w:ilvl="5" w:tplc="041F0005">
      <w:start w:val="1"/>
      <w:numFmt w:val="bullet"/>
      <w:lvlText w:val=""/>
      <w:lvlJc w:val="left"/>
      <w:pPr>
        <w:ind w:left="4680" w:hanging="360"/>
      </w:pPr>
      <w:rPr>
        <w:rFonts w:ascii="Wingdings" w:hAnsi="Wingdings" w:hint="default"/>
      </w:rPr>
    </w:lvl>
    <w:lvl w:ilvl="6" w:tplc="041F0001">
      <w:start w:val="1"/>
      <w:numFmt w:val="bullet"/>
      <w:lvlText w:val=""/>
      <w:lvlJc w:val="left"/>
      <w:pPr>
        <w:ind w:left="5400" w:hanging="360"/>
      </w:pPr>
      <w:rPr>
        <w:rFonts w:ascii="Symbol" w:hAnsi="Symbol" w:hint="default"/>
      </w:rPr>
    </w:lvl>
    <w:lvl w:ilvl="7" w:tplc="041F0003">
      <w:start w:val="1"/>
      <w:numFmt w:val="bullet"/>
      <w:lvlText w:val="o"/>
      <w:lvlJc w:val="left"/>
      <w:pPr>
        <w:ind w:left="6120" w:hanging="360"/>
      </w:pPr>
      <w:rPr>
        <w:rFonts w:ascii="Courier New" w:hAnsi="Courier New" w:cs="Courier New" w:hint="default"/>
      </w:rPr>
    </w:lvl>
    <w:lvl w:ilvl="8" w:tplc="041F0005">
      <w:start w:val="1"/>
      <w:numFmt w:val="bullet"/>
      <w:lvlText w:val=""/>
      <w:lvlJc w:val="left"/>
      <w:pPr>
        <w:ind w:left="6840" w:hanging="360"/>
      </w:pPr>
      <w:rPr>
        <w:rFonts w:ascii="Wingdings" w:hAnsi="Wingdings" w:hint="default"/>
      </w:rPr>
    </w:lvl>
  </w:abstractNum>
  <w:num w:numId="1">
    <w:abstractNumId w:val="1"/>
    <w:lvlOverride w:ilvl="0"/>
    <w:lvlOverride w:ilvl="1"/>
    <w:lvlOverride w:ilvl="2"/>
    <w:lvlOverride w:ilvl="3"/>
    <w:lvlOverride w:ilvl="4"/>
    <w:lvlOverride w:ilvl="5"/>
    <w:lvlOverride w:ilvl="6"/>
    <w:lvlOverride w:ilvl="7"/>
    <w:lvlOverride w:ilvl="8"/>
  </w:num>
  <w:num w:numId="2">
    <w:abstractNumId w:val="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2959"/>
    <w:rsid w:val="000E2393"/>
    <w:rsid w:val="0035239E"/>
    <w:rsid w:val="00B04CB6"/>
    <w:rsid w:val="00B7295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B1DD30F-5A5D-4727-BF7D-E04EEFFDF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2959"/>
    <w:pPr>
      <w:spacing w:after="200" w:line="27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qFormat/>
    <w:rsid w:val="00B72959"/>
    <w:rPr>
      <w:b/>
      <w:bCs/>
    </w:rPr>
  </w:style>
  <w:style w:type="paragraph" w:styleId="ListeParagraf">
    <w:name w:val="List Paragraph"/>
    <w:basedOn w:val="Normal"/>
    <w:uiPriority w:val="34"/>
    <w:qFormat/>
    <w:rsid w:val="0035239E"/>
    <w:pPr>
      <w:spacing w:after="160" w:line="25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7265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481</Words>
  <Characters>2745</Characters>
  <Application>Microsoft Office Word</Application>
  <DocSecurity>0</DocSecurity>
  <Lines>22</Lines>
  <Paragraphs>6</Paragraphs>
  <ScaleCrop>false</ScaleCrop>
  <Company/>
  <LinksUpToDate>false</LinksUpToDate>
  <CharactersWithSpaces>3220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Abdulselam ESENOGLU</dc:creator>
  <cp:keywords/>
  <dc:description/>
  <cp:lastModifiedBy>Abdulselam ESENOGLU</cp:lastModifiedBy>
  <cp:revision>2</cp:revision>
  <dcterms:created xsi:type="dcterms:W3CDTF">2021-09-07T10:32:00Z</dcterms:created>
  <dcterms:modified xsi:type="dcterms:W3CDTF">2021-09-28T13:48:00Z</dcterms:modified>
</cp:coreProperties>
</file>