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FB" w:rsidRDefault="00447AFB" w:rsidP="0044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47AFB" w:rsidRDefault="00447AFB" w:rsidP="0044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47AFB" w:rsidRDefault="00447AFB" w:rsidP="0044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447AFB" w:rsidRDefault="00447AFB" w:rsidP="0044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AFB" w:rsidRDefault="00447AFB" w:rsidP="00447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:27.05.2021</w:t>
      </w:r>
    </w:p>
    <w:p w:rsidR="00447AFB" w:rsidRDefault="00447AFB" w:rsidP="00447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AFB" w:rsidRDefault="00447AFB" w:rsidP="0044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47AFB" w:rsidRPr="00447AFB" w:rsidRDefault="00447AFB" w:rsidP="00447AFB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 w:rsidRPr="00447AFB">
        <w:rPr>
          <w:rFonts w:ascii="Times New Roman" w:hAnsi="Times New Roman" w:cs="Times New Roman"/>
          <w:sz w:val="24"/>
          <w:szCs w:val="24"/>
        </w:rPr>
        <w:t>Emirler Mahallesi Kırsal Gelişme Alanı 1/1000 ölçekli Uygulama İmar Planı Revizyonunu içeren</w:t>
      </w:r>
      <w:r w:rsidRPr="00447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konu, </w:t>
      </w:r>
      <w:r w:rsidRPr="00447AFB">
        <w:rPr>
          <w:rFonts w:ascii="Times New Roman" w:hAnsi="Times New Roman" w:cs="Times New Roman"/>
          <w:sz w:val="24"/>
          <w:szCs w:val="24"/>
        </w:rPr>
        <w:t>Belediye Meclisinin 17.05.2021 tarih ve 25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AFB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447AF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21-24-25-26-27 Mayıs 2021 </w:t>
      </w:r>
      <w:r w:rsidRPr="00447AFB">
        <w:rPr>
          <w:rFonts w:ascii="Times New Roman" w:hAnsi="Times New Roman" w:cs="Times New Roman"/>
          <w:color w:val="000000" w:themeColor="text1"/>
          <w:sz w:val="24"/>
          <w:szCs w:val="24"/>
        </w:rPr>
        <w:t>tarihlerine arasında 5</w:t>
      </w:r>
      <w:r w:rsidRPr="00447AF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(Beş) gün bir araya gelerek konu üzerindeki çalışmalarını tamamlamıştır.</w:t>
      </w:r>
    </w:p>
    <w:p w:rsidR="00447AFB" w:rsidRPr="00447AFB" w:rsidRDefault="00447AFB" w:rsidP="00447AF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AFB" w:rsidRPr="00C15ECB" w:rsidRDefault="00447AFB" w:rsidP="00447AF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ECB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C15ECB" w:rsidRPr="00C15ECB" w:rsidRDefault="00C15ECB" w:rsidP="00C15E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C15ECB">
        <w:rPr>
          <w:rFonts w:ascii="Times New Roman" w:hAnsi="Times New Roman" w:cs="Times New Roman"/>
          <w:color w:val="000000"/>
        </w:rPr>
        <w:t xml:space="preserve">12.11.2012 tarihinde kabul edilen “On Dört İlde Büyükşehir Belediyesi ve Yirmi Yedi İlçe Kurulması ile Bazı Kanun ve Kanun Hükmünde Kararnamelerde Değişiklik Yapılmasına Dair Kanun” kapsamında, 2013 yılında Belediyemiz sınırlarına </w:t>
      </w:r>
      <w:proofErr w:type="gramStart"/>
      <w:r w:rsidRPr="00C15ECB">
        <w:rPr>
          <w:rFonts w:ascii="Times New Roman" w:hAnsi="Times New Roman" w:cs="Times New Roman"/>
          <w:color w:val="000000"/>
        </w:rPr>
        <w:t>dahil</w:t>
      </w:r>
      <w:proofErr w:type="gramEnd"/>
      <w:r w:rsidRPr="00C15ECB">
        <w:rPr>
          <w:rFonts w:ascii="Times New Roman" w:hAnsi="Times New Roman" w:cs="Times New Roman"/>
          <w:color w:val="000000"/>
        </w:rPr>
        <w:t xml:space="preserve"> olan Emirler Mahallesi’ne ilişkin olarak, yalnızca Emirler Mahallesi Köy Gelişme Alanını kapsayan, Ankara İl Özel İdaresi tarafından yapılmış, imar planı ve parselasyon planı bulunmaktadır. </w:t>
      </w:r>
      <w:proofErr w:type="gramStart"/>
      <w:r w:rsidRPr="00C15ECB">
        <w:rPr>
          <w:rFonts w:ascii="Times New Roman" w:hAnsi="Times New Roman" w:cs="Times New Roman"/>
          <w:color w:val="000000"/>
        </w:rPr>
        <w:t>Söz konusu planın, Emirler Mahallesi Yerleşim Alanı’nı kapsamaması ve Emirler Mahallesi’nin mahalle statüsüne geçmesi ile birlikte, İmar Planı ihtiyacının doğması nedeniyle; Belediyemiz tarafından, Ankara İl Özel İdaresi’nin yaptığı İmar Planı’nı da kapsayan, “Emirler Mahallesi Kırsal Yerleşme ve Gelişme Alanı 1/5000 ölçekli Nazım ve 1/1000 ölçekli Uygulama İmar Planı” yaptırılmıştır.</w:t>
      </w:r>
      <w:proofErr w:type="gramEnd"/>
    </w:p>
    <w:p w:rsidR="00C15ECB" w:rsidRPr="00C15ECB" w:rsidRDefault="00C15ECB" w:rsidP="00C15E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C15ECB">
        <w:rPr>
          <w:rFonts w:ascii="Times New Roman" w:hAnsi="Times New Roman" w:cs="Times New Roman"/>
          <w:color w:val="000000"/>
        </w:rPr>
        <w:t>“Emirler Mahallesi Kırsal Yerleşme ve Gelişme Alanı 1/1000 ölçekli Uygulama İmar Planı” Gölbaşı Belediye Meclisi’nin 03.01.2018 tarih ve 10 sayılı kararı ile Ankara Büyükşehir Belediyesi’nin 14.09.2018 tarih ve 1572 sayılı kararı ile onaylanarak 04.12.2018 tarihi itibari ile 1 ay süre ile askıya çıkartılmıştır. Askıda yapılan itirazlara yönelik olarak hazırlanan, “Emirler Mahallesi Kırsal Yerleşme ve Gelişme Alanı İtirazlara Yönelik 1/1000 ölçekli Uygulama İmar Planı Değişikliği”  Gölbaşı Belediye Meclisi’nin 04.02.2020 tarih ve 58 sayılı kararı ile Ankara Büyükşehir Belediyesi’nin 11.11.2020 tarih ve 1462 sayılı k</w:t>
      </w:r>
      <w:r w:rsidR="00E333CD">
        <w:rPr>
          <w:rFonts w:ascii="Times New Roman" w:hAnsi="Times New Roman" w:cs="Times New Roman"/>
          <w:color w:val="000000"/>
        </w:rPr>
        <w:t>ararı ile onaylanarak 23.02.2021</w:t>
      </w:r>
      <w:bookmarkStart w:id="0" w:name="_GoBack"/>
      <w:bookmarkEnd w:id="0"/>
      <w:r w:rsidRPr="00C15ECB">
        <w:rPr>
          <w:rFonts w:ascii="Times New Roman" w:hAnsi="Times New Roman" w:cs="Times New Roman"/>
          <w:color w:val="000000"/>
        </w:rPr>
        <w:t xml:space="preserve"> tarihi itibari ile 1 ay süre ile askıya çıkartılmıştır.</w:t>
      </w:r>
      <w:proofErr w:type="gramEnd"/>
    </w:p>
    <w:p w:rsidR="00C15ECB" w:rsidRPr="00C15ECB" w:rsidRDefault="00C15ECB" w:rsidP="00C15E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C15ECB">
        <w:rPr>
          <w:rFonts w:ascii="Times New Roman" w:hAnsi="Times New Roman" w:cs="Times New Roman"/>
          <w:color w:val="000000"/>
        </w:rPr>
        <w:t>Ankara 12. İdare Mahkemesi’nin 24.09.2020 tarih ve 2019/244E</w:t>
      </w:r>
      <w:proofErr w:type="gramStart"/>
      <w:r w:rsidRPr="00C15ECB">
        <w:rPr>
          <w:rFonts w:ascii="Times New Roman" w:hAnsi="Times New Roman" w:cs="Times New Roman"/>
          <w:color w:val="000000"/>
        </w:rPr>
        <w:t>.,</w:t>
      </w:r>
      <w:proofErr w:type="gramEnd"/>
      <w:r w:rsidRPr="00C15ECB">
        <w:rPr>
          <w:rFonts w:ascii="Times New Roman" w:hAnsi="Times New Roman" w:cs="Times New Roman"/>
          <w:color w:val="000000"/>
        </w:rPr>
        <w:t xml:space="preserve"> 2020/1230 K. Sayılı kararı ile “Emirler Mahallesi Kırsal Yerleşme ve Gelişme Alanı 1/5000 ölçekli Nazım ve 1/1000 ölçekli Uygulama İmar Planı” iptal edilmiştir. </w:t>
      </w:r>
      <w:proofErr w:type="gramStart"/>
      <w:r w:rsidRPr="00C15ECB">
        <w:rPr>
          <w:rFonts w:ascii="Times New Roman" w:hAnsi="Times New Roman" w:cs="Times New Roman"/>
          <w:color w:val="000000"/>
        </w:rPr>
        <w:t xml:space="preserve">Söz konusu imar planının iptal edilmesi ile plansız durumda kalan, İmar Uygulaması tamamlanmış, Ankara İl Özel İdaresi tarafından yapılmış, “Emirler Mahallesi Köy Gelişme Alanı’na ilişkin 1/1000 ölçekli Uygulama İmar Planı” sınırları kapsamında, Müdürlüğümüzce, çalışma yapılarak, “Emirler Mahallesi Kırsal Gelişme Alanı 1/1000 ölçekli Uygulama İmar Planı” hazırlanmış, 06.05.2021 tarih ve 11859 sayılı Olur ile Meclisimize sunulmuştur. </w:t>
      </w:r>
      <w:proofErr w:type="gramEnd"/>
    </w:p>
    <w:p w:rsidR="00C15ECB" w:rsidRDefault="00C15ECB" w:rsidP="00C15EC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ECB">
        <w:rPr>
          <w:rFonts w:ascii="Times New Roman" w:hAnsi="Times New Roman" w:cs="Times New Roman"/>
        </w:rPr>
        <w:t xml:space="preserve">Yapılan incelemede, Ankara İli, Gölbaşı İlçesi, </w:t>
      </w:r>
      <w:r w:rsidRPr="00C15ECB">
        <w:rPr>
          <w:rFonts w:ascii="Times New Roman" w:hAnsi="Times New Roman" w:cs="Times New Roman"/>
          <w:color w:val="000000"/>
        </w:rPr>
        <w:t>Emirler Mahallesi Kırsal Gelişme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Alanı 1/1000 ölçekli Uygulama İmar Planı </w:t>
      </w:r>
      <w:r>
        <w:rPr>
          <w:rFonts w:ascii="Times New Roman" w:hAnsi="Times New Roman" w:cs="Times New Roman"/>
          <w:sz w:val="24"/>
          <w:szCs w:val="24"/>
        </w:rPr>
        <w:t>teklifi komisyonumuzca uygun görülmüştür</w:t>
      </w:r>
    </w:p>
    <w:p w:rsidR="00C15ECB" w:rsidRPr="00447AFB" w:rsidRDefault="00C15ECB" w:rsidP="00C15EC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15ECB" w:rsidRDefault="00C15EC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AFB" w:rsidRDefault="00447AFB" w:rsidP="00447AF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Sinan ACAR</w:t>
      </w:r>
    </w:p>
    <w:p w:rsidR="006348F2" w:rsidRDefault="00447AFB" w:rsidP="00C15ECB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FB"/>
    <w:rsid w:val="000E2393"/>
    <w:rsid w:val="00447AFB"/>
    <w:rsid w:val="007F2030"/>
    <w:rsid w:val="00B04CB6"/>
    <w:rsid w:val="00C15ECB"/>
    <w:rsid w:val="00C6445F"/>
    <w:rsid w:val="00E3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F4CF-12B8-4699-87B8-08B33340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AF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447AFB"/>
    <w:rPr>
      <w:b/>
      <w:bCs/>
    </w:rPr>
  </w:style>
  <w:style w:type="character" w:customStyle="1" w:styleId="fontstyle01">
    <w:name w:val="fontstyle01"/>
    <w:basedOn w:val="VarsaylanParagrafYazTipi"/>
    <w:rsid w:val="00447AFB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cp:lastPrinted>2021-06-01T09:01:00Z</cp:lastPrinted>
  <dcterms:created xsi:type="dcterms:W3CDTF">2021-05-25T12:44:00Z</dcterms:created>
  <dcterms:modified xsi:type="dcterms:W3CDTF">2021-06-01T09:29:00Z</dcterms:modified>
</cp:coreProperties>
</file>