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A97" w:rsidRDefault="00DB5A97" w:rsidP="00DB5A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B5A97" w:rsidRDefault="00DB5A97" w:rsidP="00DB5A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B5A97" w:rsidRDefault="00DB5A97" w:rsidP="00DB5A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DB5A97" w:rsidRDefault="00DB5A97" w:rsidP="00DB5A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A97" w:rsidRDefault="00DB5A97" w:rsidP="00DB5A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TARİH :27.05.2021</w:t>
      </w:r>
    </w:p>
    <w:p w:rsidR="00DB5A97" w:rsidRDefault="00DB5A97" w:rsidP="00DB5A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23DE" w:rsidRDefault="00DB5A97" w:rsidP="00DB5A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E23DE" w:rsidRDefault="007E23DE" w:rsidP="00DB5A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A97" w:rsidRPr="008808DA" w:rsidRDefault="00DB5A97" w:rsidP="00DB5A97">
      <w:pPr>
        <w:spacing w:after="0" w:line="0" w:lineRule="atLeast"/>
        <w:ind w:firstLine="708"/>
        <w:jc w:val="both"/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C4989">
        <w:rPr>
          <w:rStyle w:val="fontstyle01"/>
          <w:rFonts w:ascii="Times New Roman" w:eastAsiaTheme="minorEastAsia" w:hAnsi="Times New Roman"/>
          <w:sz w:val="24"/>
          <w:szCs w:val="24"/>
        </w:rPr>
        <w:t>Karagedik</w:t>
      </w:r>
      <w:proofErr w:type="spellEnd"/>
      <w:r w:rsidRPr="003C4989">
        <w:rPr>
          <w:rStyle w:val="fontstyle01"/>
          <w:rFonts w:ascii="Times New Roman" w:eastAsiaTheme="minorEastAsia" w:hAnsi="Times New Roman"/>
          <w:sz w:val="24"/>
          <w:szCs w:val="24"/>
        </w:rPr>
        <w:t xml:space="preserve"> Mahallesi Bilkent Etabı Yüksekliklere İlişkin 1/1000 Ölçekli Uygulama İmar</w:t>
      </w:r>
      <w:r w:rsidRPr="003C4989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3C4989">
        <w:rPr>
          <w:rStyle w:val="fontstyle01"/>
          <w:rFonts w:ascii="Times New Roman" w:eastAsiaTheme="minorEastAsia" w:hAnsi="Times New Roman"/>
          <w:sz w:val="24"/>
          <w:szCs w:val="24"/>
        </w:rPr>
        <w:t>Planı Plan Notu Değişikliği</w:t>
      </w:r>
      <w:r w:rsidRPr="003C4989">
        <w:rPr>
          <w:rStyle w:val="fontstyle01"/>
          <w:rFonts w:ascii="Times New Roman" w:hAnsi="Times New Roman"/>
          <w:sz w:val="24"/>
          <w:szCs w:val="24"/>
        </w:rPr>
        <w:t>ni içeren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0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konu, </w:t>
      </w:r>
      <w:r w:rsidRPr="008808DA">
        <w:rPr>
          <w:rFonts w:ascii="Times New Roman" w:hAnsi="Times New Roman" w:cs="Times New Roman"/>
          <w:sz w:val="24"/>
          <w:szCs w:val="24"/>
        </w:rPr>
        <w:t>Belediye Me</w:t>
      </w:r>
      <w:r>
        <w:rPr>
          <w:rFonts w:ascii="Times New Roman" w:hAnsi="Times New Roman" w:cs="Times New Roman"/>
          <w:sz w:val="24"/>
          <w:szCs w:val="24"/>
        </w:rPr>
        <w:t>clisinin 17.05.2021 tarih ve 253</w:t>
      </w:r>
      <w:r w:rsidRPr="008808DA">
        <w:rPr>
          <w:rFonts w:ascii="Times New Roman" w:hAnsi="Times New Roman" w:cs="Times New Roman"/>
          <w:sz w:val="24"/>
          <w:szCs w:val="24"/>
        </w:rPr>
        <w:t xml:space="preserve"> sayılı kararı ile Komisy</w:t>
      </w:r>
      <w:r w:rsidR="00A249BF">
        <w:rPr>
          <w:rFonts w:ascii="Times New Roman" w:hAnsi="Times New Roman" w:cs="Times New Roman"/>
          <w:sz w:val="24"/>
          <w:szCs w:val="24"/>
        </w:rPr>
        <w:t xml:space="preserve">onumuza incelenmek üzere </w:t>
      </w:r>
      <w:r w:rsidRPr="008808DA">
        <w:rPr>
          <w:rFonts w:ascii="Times New Roman" w:hAnsi="Times New Roman" w:cs="Times New Roman"/>
          <w:sz w:val="24"/>
          <w:szCs w:val="24"/>
        </w:rPr>
        <w:t xml:space="preserve">havale edilmiştir. </w:t>
      </w:r>
      <w:r w:rsidRPr="008808DA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Komisyonumuz 21-24-25-26-27 Mayıs 2021 </w:t>
      </w:r>
      <w:r w:rsidRPr="008808DA">
        <w:rPr>
          <w:rFonts w:ascii="Times New Roman" w:hAnsi="Times New Roman" w:cs="Times New Roman"/>
          <w:color w:val="000000" w:themeColor="text1"/>
          <w:sz w:val="24"/>
          <w:szCs w:val="24"/>
        </w:rPr>
        <w:t>tarihlerine arasında 5</w:t>
      </w:r>
      <w:r w:rsidRPr="008808DA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(Beş) gün bir araya gelerek konu üzerindeki çalışmalarını tamamlamıştır.</w:t>
      </w:r>
    </w:p>
    <w:p w:rsidR="00DB5A97" w:rsidRDefault="00DB5A97" w:rsidP="00DB5A97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08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3DE" w:rsidRPr="008808DA" w:rsidRDefault="007E23DE" w:rsidP="00DB5A97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23DE" w:rsidRDefault="00DB5A97" w:rsidP="00DB5A97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3DE">
        <w:rPr>
          <w:rFonts w:ascii="Times New Roman" w:hAnsi="Times New Roman" w:cs="Times New Roman"/>
          <w:b/>
          <w:sz w:val="24"/>
          <w:szCs w:val="24"/>
        </w:rPr>
        <w:t>Yapılan görüşmelerden sonra;</w:t>
      </w:r>
    </w:p>
    <w:p w:rsidR="007E23DE" w:rsidRPr="007E23DE" w:rsidRDefault="007E23DE" w:rsidP="00DB5A97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3DE" w:rsidRPr="007E23DE" w:rsidRDefault="007E23DE" w:rsidP="007E23D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3DE">
        <w:rPr>
          <w:rFonts w:ascii="Times New Roman" w:hAnsi="Times New Roman" w:cs="Times New Roman"/>
          <w:color w:val="000000"/>
          <w:sz w:val="24"/>
          <w:szCs w:val="24"/>
        </w:rPr>
        <w:t xml:space="preserve">20.02.2020 tarihli ve 31045 sayılı Resmi </w:t>
      </w:r>
      <w:proofErr w:type="spellStart"/>
      <w:r w:rsidRPr="007E23DE">
        <w:rPr>
          <w:rFonts w:ascii="Times New Roman" w:hAnsi="Times New Roman" w:cs="Times New Roman"/>
          <w:color w:val="000000"/>
          <w:sz w:val="24"/>
          <w:szCs w:val="24"/>
        </w:rPr>
        <w:t>Gazete'de</w:t>
      </w:r>
      <w:proofErr w:type="spellEnd"/>
      <w:r w:rsidRPr="007E23DE">
        <w:rPr>
          <w:rFonts w:ascii="Times New Roman" w:hAnsi="Times New Roman" w:cs="Times New Roman"/>
          <w:color w:val="000000"/>
          <w:sz w:val="24"/>
          <w:szCs w:val="24"/>
        </w:rPr>
        <w:t xml:space="preserve"> yayımlanarak yürürlüğe giren 7221</w:t>
      </w:r>
      <w:r w:rsidRPr="007E23DE">
        <w:rPr>
          <w:rFonts w:ascii="Times New Roman" w:hAnsi="Times New Roman" w:cs="Times New Roman"/>
          <w:color w:val="000000"/>
          <w:sz w:val="24"/>
          <w:szCs w:val="24"/>
        </w:rPr>
        <w:br/>
        <w:t>sayılı Coğrafi Bilgi Sistemleri İle Bazı Kanunlarda Değişiklik Yapılması Hakkında Kanunun</w:t>
      </w:r>
      <w:r w:rsidRPr="007E23D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6. Maddesinde </w:t>
      </w:r>
      <w:r w:rsidRPr="007E23D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"İmar planlarında bina yükseklikleri </w:t>
      </w:r>
      <w:proofErr w:type="spellStart"/>
      <w:r w:rsidRPr="007E23DE">
        <w:rPr>
          <w:rFonts w:ascii="Times New Roman" w:hAnsi="Times New Roman" w:cs="Times New Roman"/>
          <w:i/>
          <w:iCs/>
          <w:color w:val="000000"/>
          <w:sz w:val="24"/>
          <w:szCs w:val="24"/>
        </w:rPr>
        <w:t>Yençok</w:t>
      </w:r>
      <w:proofErr w:type="spellEnd"/>
      <w:r w:rsidRPr="007E23DE">
        <w:rPr>
          <w:rFonts w:ascii="Times New Roman" w:hAnsi="Times New Roman" w:cs="Times New Roman"/>
          <w:i/>
          <w:iCs/>
          <w:color w:val="000000"/>
          <w:sz w:val="24"/>
          <w:szCs w:val="24"/>
        </w:rPr>
        <w:t>: Serbest olarak belirlenemez.</w:t>
      </w:r>
      <w:r w:rsidRPr="007E23DE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Sanayi alanları, ibadethane alanları ve tarımsal amaçlı silo yapıları hariç olmak üzere</w:t>
      </w:r>
      <w:r w:rsidRPr="007E23DE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 xml:space="preserve">mer’i imar planlarında </w:t>
      </w:r>
      <w:proofErr w:type="spellStart"/>
      <w:r w:rsidRPr="007E23DE">
        <w:rPr>
          <w:rFonts w:ascii="Times New Roman" w:hAnsi="Times New Roman" w:cs="Times New Roman"/>
          <w:i/>
          <w:iCs/>
          <w:color w:val="000000"/>
          <w:sz w:val="24"/>
          <w:szCs w:val="24"/>
        </w:rPr>
        <w:t>Yençok</w:t>
      </w:r>
      <w:proofErr w:type="spellEnd"/>
      <w:r w:rsidRPr="007E23DE">
        <w:rPr>
          <w:rFonts w:ascii="Times New Roman" w:hAnsi="Times New Roman" w:cs="Times New Roman"/>
          <w:i/>
          <w:iCs/>
          <w:color w:val="000000"/>
          <w:sz w:val="24"/>
          <w:szCs w:val="24"/>
        </w:rPr>
        <w:t>: Serbest olarak belirlenmiş yükseklikler; emsal değerde</w:t>
      </w:r>
      <w:r w:rsidRPr="007E23DE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değişiklik yapılmaksızın çevredeki mevcut teşekküller ve siluet dikkate alınarak, imar</w:t>
      </w:r>
      <w:r w:rsidRPr="007E23DE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planı değişiklikleri ve revizyonları yapılmak suretiyle ilgili idare meclis kararı ile</w:t>
      </w:r>
      <w:r w:rsidRPr="007E23DE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  <w:t>belirlenir</w:t>
      </w:r>
      <w:proofErr w:type="gramStart"/>
      <w:r w:rsidRPr="007E23DE">
        <w:rPr>
          <w:rFonts w:ascii="Times New Roman" w:hAnsi="Times New Roman" w:cs="Times New Roman"/>
          <w:i/>
          <w:iCs/>
          <w:color w:val="000000"/>
          <w:sz w:val="24"/>
          <w:szCs w:val="24"/>
        </w:rPr>
        <w:t>....</w:t>
      </w:r>
      <w:proofErr w:type="gramEnd"/>
      <w:r w:rsidRPr="007E23D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" </w:t>
      </w:r>
      <w:r w:rsidRPr="007E23DE">
        <w:rPr>
          <w:rFonts w:ascii="Times New Roman" w:hAnsi="Times New Roman" w:cs="Times New Roman"/>
          <w:iCs/>
          <w:color w:val="000000"/>
          <w:sz w:val="24"/>
          <w:szCs w:val="24"/>
        </w:rPr>
        <w:t>h</w:t>
      </w:r>
      <w:r w:rsidRPr="007E23DE">
        <w:rPr>
          <w:rFonts w:ascii="Times New Roman" w:hAnsi="Times New Roman" w:cs="Times New Roman"/>
          <w:color w:val="000000"/>
          <w:sz w:val="24"/>
          <w:szCs w:val="24"/>
        </w:rPr>
        <w:t xml:space="preserve">ükmünün yer aldığı, ilgili kanun kapsamında İlçemiz sınırları içerisinde yer alan ve </w:t>
      </w:r>
      <w:proofErr w:type="spellStart"/>
      <w:r w:rsidRPr="007E23DE">
        <w:rPr>
          <w:rFonts w:ascii="Times New Roman" w:hAnsi="Times New Roman" w:cs="Times New Roman"/>
          <w:color w:val="000000"/>
          <w:sz w:val="24"/>
          <w:szCs w:val="24"/>
        </w:rPr>
        <w:t>Yençok</w:t>
      </w:r>
      <w:proofErr w:type="spellEnd"/>
      <w:r w:rsidRPr="007E23DE">
        <w:rPr>
          <w:rFonts w:ascii="Times New Roman" w:hAnsi="Times New Roman" w:cs="Times New Roman"/>
          <w:color w:val="000000"/>
          <w:sz w:val="24"/>
          <w:szCs w:val="24"/>
        </w:rPr>
        <w:t>=Serbest yapılaşma koşullarına sahip alan kullanımlara ilişkin yapı yüksekliği önerisi içeren, 1/1000 ölçekli “</w:t>
      </w:r>
      <w:proofErr w:type="spellStart"/>
      <w:r w:rsidRPr="007E23DE"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 w:rsidRPr="007E23DE">
        <w:rPr>
          <w:rFonts w:ascii="Times New Roman" w:hAnsi="Times New Roman" w:cs="Times New Roman"/>
          <w:sz w:val="24"/>
          <w:szCs w:val="24"/>
        </w:rPr>
        <w:t xml:space="preserve"> Mahallesi Bilkent Etabı Yüksekliklere İlişkin 1/1000 Ölçekli Uygulama İmar Planı Plan Notu Değişikliği"</w:t>
      </w:r>
      <w:r w:rsidRPr="007E23DE">
        <w:rPr>
          <w:rFonts w:ascii="Times New Roman" w:hAnsi="Times New Roman" w:cs="Times New Roman"/>
          <w:color w:val="000000"/>
          <w:sz w:val="24"/>
          <w:szCs w:val="24"/>
        </w:rPr>
        <w:t xml:space="preserve">” teklifi </w:t>
      </w:r>
      <w:r w:rsidRPr="007E23DE">
        <w:rPr>
          <w:rFonts w:ascii="Times New Roman" w:hAnsi="Times New Roman" w:cs="Times New Roman"/>
          <w:sz w:val="24"/>
          <w:szCs w:val="24"/>
        </w:rPr>
        <w:t>06.05.2021 tarihli ve 11858 sayılı Olur ile Meclisimize sunulmuştur.</w:t>
      </w:r>
    </w:p>
    <w:p w:rsidR="007E23DE" w:rsidRPr="007E23DE" w:rsidRDefault="007E23DE" w:rsidP="007E23D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23DE" w:rsidRPr="007E23DE" w:rsidRDefault="007E23DE" w:rsidP="007E23D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E23DE">
        <w:rPr>
          <w:rFonts w:ascii="Times New Roman" w:hAnsi="Times New Roman" w:cs="Times New Roman"/>
          <w:sz w:val="24"/>
          <w:szCs w:val="24"/>
        </w:rPr>
        <w:tab/>
        <w:t>Komisyonumuzca yapılan incelemede;</w:t>
      </w:r>
    </w:p>
    <w:p w:rsidR="007E23DE" w:rsidRPr="007E23DE" w:rsidRDefault="007E23DE" w:rsidP="007E23D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E23DE" w:rsidRPr="007E23DE" w:rsidRDefault="007E23DE" w:rsidP="007E23DE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7E23D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Plan değişikliği teklifinin </w:t>
      </w:r>
      <w:r w:rsidRPr="007E23DE">
        <w:rPr>
          <w:rFonts w:ascii="Times New Roman" w:hAnsi="Times New Roman" w:cs="Times New Roman"/>
          <w:sz w:val="24"/>
          <w:szCs w:val="24"/>
        </w:rPr>
        <w:t xml:space="preserve">Ankara Büyükşehir Belediye Meclisi tarafından 10.08.2011 tarih ve 2396 sayılı kararı ile onaylanan </w:t>
      </w:r>
      <w:r w:rsidRPr="007E23D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Yeni </w:t>
      </w:r>
      <w:proofErr w:type="spellStart"/>
      <w:r w:rsidRPr="007E23D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Karagedik</w:t>
      </w:r>
      <w:proofErr w:type="spellEnd"/>
      <w:r w:rsidRPr="007E23D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Projesi Uygulama İmar Planı Değişikliği sınırlarında kalan yüksekliği serbest olarak belirlenmiş alanlara yönelik olduğu,</w:t>
      </w:r>
    </w:p>
    <w:p w:rsidR="007E23DE" w:rsidRPr="007E23DE" w:rsidRDefault="007E23DE" w:rsidP="007E23DE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23D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Plan notlarının </w:t>
      </w:r>
      <w:proofErr w:type="gramStart"/>
      <w:r w:rsidRPr="007E23D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1.1</w:t>
      </w:r>
      <w:proofErr w:type="gramEnd"/>
      <w:r w:rsidRPr="007E23D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. Maddesinde yer alan Üniversite Alanına yönelik </w:t>
      </w:r>
      <w:r w:rsidRPr="007E23D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7E23DE">
        <w:rPr>
          <w:rFonts w:ascii="Times New Roman" w:hAnsi="Times New Roman" w:cs="Times New Roman"/>
          <w:sz w:val="24"/>
          <w:szCs w:val="24"/>
        </w:rPr>
        <w:t>Hmax</w:t>
      </w:r>
      <w:proofErr w:type="spellEnd"/>
      <w:r w:rsidRPr="007E23DE">
        <w:rPr>
          <w:rFonts w:ascii="Times New Roman" w:hAnsi="Times New Roman" w:cs="Times New Roman"/>
          <w:sz w:val="24"/>
          <w:szCs w:val="24"/>
        </w:rPr>
        <w:t>: Serbest ” ibaresinin “</w:t>
      </w:r>
      <w:proofErr w:type="spellStart"/>
      <w:r w:rsidRPr="007E23DE">
        <w:rPr>
          <w:rFonts w:ascii="Times New Roman" w:hAnsi="Times New Roman" w:cs="Times New Roman"/>
          <w:b/>
          <w:sz w:val="24"/>
          <w:szCs w:val="24"/>
        </w:rPr>
        <w:t>Yençok</w:t>
      </w:r>
      <w:proofErr w:type="spellEnd"/>
      <w:r w:rsidRPr="007E23DE">
        <w:rPr>
          <w:rFonts w:ascii="Times New Roman" w:hAnsi="Times New Roman" w:cs="Times New Roman"/>
          <w:b/>
          <w:sz w:val="24"/>
          <w:szCs w:val="24"/>
        </w:rPr>
        <w:t xml:space="preserve">: 7 </w:t>
      </w:r>
      <w:proofErr w:type="spellStart"/>
      <w:r w:rsidRPr="007E23DE">
        <w:rPr>
          <w:rFonts w:ascii="Times New Roman" w:hAnsi="Times New Roman" w:cs="Times New Roman"/>
          <w:b/>
          <w:sz w:val="24"/>
          <w:szCs w:val="24"/>
        </w:rPr>
        <w:t>Kat”</w:t>
      </w:r>
      <w:r w:rsidRPr="007E23DE">
        <w:rPr>
          <w:rFonts w:ascii="Times New Roman" w:hAnsi="Times New Roman" w:cs="Times New Roman"/>
          <w:sz w:val="24"/>
          <w:szCs w:val="24"/>
        </w:rPr>
        <w:t>şeklinde</w:t>
      </w:r>
      <w:proofErr w:type="spellEnd"/>
      <w:r w:rsidRPr="007E23DE">
        <w:rPr>
          <w:rFonts w:ascii="Times New Roman" w:hAnsi="Times New Roman" w:cs="Times New Roman"/>
          <w:sz w:val="24"/>
          <w:szCs w:val="24"/>
        </w:rPr>
        <w:t xml:space="preserve"> düzenlendiği,</w:t>
      </w:r>
    </w:p>
    <w:p w:rsidR="007E23DE" w:rsidRPr="007E23DE" w:rsidRDefault="007E23DE" w:rsidP="007E23DE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23DE">
        <w:rPr>
          <w:rFonts w:ascii="Times New Roman" w:hAnsi="Times New Roman" w:cs="Times New Roman"/>
          <w:sz w:val="24"/>
          <w:szCs w:val="24"/>
        </w:rPr>
        <w:t xml:space="preserve">Plan notlarının </w:t>
      </w:r>
      <w:proofErr w:type="gramStart"/>
      <w:r w:rsidRPr="007E23DE">
        <w:rPr>
          <w:rFonts w:ascii="Times New Roman" w:hAnsi="Times New Roman" w:cs="Times New Roman"/>
          <w:sz w:val="24"/>
          <w:szCs w:val="24"/>
        </w:rPr>
        <w:t>3.2</w:t>
      </w:r>
      <w:proofErr w:type="gramEnd"/>
      <w:r w:rsidRPr="007E23DE">
        <w:rPr>
          <w:rFonts w:ascii="Times New Roman" w:hAnsi="Times New Roman" w:cs="Times New Roman"/>
          <w:sz w:val="24"/>
          <w:szCs w:val="24"/>
        </w:rPr>
        <w:t>. Maddesinde Konut Alanlarına yönelik yapılaşma koşullarına “</w:t>
      </w:r>
      <w:r w:rsidRPr="007E23DE">
        <w:rPr>
          <w:rFonts w:ascii="Times New Roman" w:hAnsi="Times New Roman" w:cs="Times New Roman"/>
          <w:b/>
          <w:sz w:val="24"/>
          <w:szCs w:val="24"/>
        </w:rPr>
        <w:t>Yençok:10 Kat”</w:t>
      </w:r>
      <w:r w:rsidRPr="007E23DE">
        <w:rPr>
          <w:rFonts w:ascii="Times New Roman" w:hAnsi="Times New Roman" w:cs="Times New Roman"/>
          <w:sz w:val="24"/>
          <w:szCs w:val="24"/>
        </w:rPr>
        <w:t xml:space="preserve"> ibaresinin eklendiği,</w:t>
      </w:r>
    </w:p>
    <w:p w:rsidR="007E23DE" w:rsidRPr="007E23DE" w:rsidRDefault="007E23DE" w:rsidP="007E23DE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23D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Plan notlarının </w:t>
      </w:r>
      <w:proofErr w:type="gramStart"/>
      <w:r w:rsidRPr="007E23D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4.2</w:t>
      </w:r>
      <w:proofErr w:type="gramEnd"/>
      <w:r w:rsidRPr="007E23DE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. Maddesinde yer alan Kentsel Servis Alanına Yönelik </w:t>
      </w:r>
      <w:r w:rsidRPr="007E23D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7E23DE">
        <w:rPr>
          <w:rFonts w:ascii="Times New Roman" w:hAnsi="Times New Roman" w:cs="Times New Roman"/>
          <w:sz w:val="24"/>
          <w:szCs w:val="24"/>
        </w:rPr>
        <w:t>Hmax</w:t>
      </w:r>
      <w:proofErr w:type="spellEnd"/>
      <w:r w:rsidRPr="007E23DE">
        <w:rPr>
          <w:rFonts w:ascii="Times New Roman" w:hAnsi="Times New Roman" w:cs="Times New Roman"/>
          <w:sz w:val="24"/>
          <w:szCs w:val="24"/>
        </w:rPr>
        <w:t>: Serbest ” ibaresinin “</w:t>
      </w:r>
      <w:proofErr w:type="spellStart"/>
      <w:r w:rsidRPr="007E23DE">
        <w:rPr>
          <w:rFonts w:ascii="Times New Roman" w:hAnsi="Times New Roman" w:cs="Times New Roman"/>
          <w:b/>
          <w:sz w:val="24"/>
          <w:szCs w:val="24"/>
        </w:rPr>
        <w:t>Yençok</w:t>
      </w:r>
      <w:proofErr w:type="spellEnd"/>
      <w:r w:rsidRPr="007E23DE">
        <w:rPr>
          <w:rFonts w:ascii="Times New Roman" w:hAnsi="Times New Roman" w:cs="Times New Roman"/>
          <w:b/>
          <w:sz w:val="24"/>
          <w:szCs w:val="24"/>
        </w:rPr>
        <w:t xml:space="preserve">: 5 Kat” </w:t>
      </w:r>
      <w:r w:rsidRPr="007E23DE">
        <w:rPr>
          <w:rFonts w:ascii="Times New Roman" w:hAnsi="Times New Roman" w:cs="Times New Roman"/>
          <w:sz w:val="24"/>
          <w:szCs w:val="24"/>
        </w:rPr>
        <w:t>şeklinde düzenlendiği,</w:t>
      </w:r>
    </w:p>
    <w:p w:rsidR="007E23DE" w:rsidRPr="007E23DE" w:rsidRDefault="007E23DE" w:rsidP="007E23DE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23DE">
        <w:rPr>
          <w:rFonts w:ascii="Times New Roman" w:hAnsi="Times New Roman" w:cs="Times New Roman"/>
          <w:sz w:val="24"/>
          <w:szCs w:val="24"/>
        </w:rPr>
        <w:t>Plan üzerinde Sağlık-Yönetim vb. Sosyal Donatı Alanlarına yönelik belirtilen “</w:t>
      </w:r>
      <w:proofErr w:type="spellStart"/>
      <w:r w:rsidRPr="007E23DE">
        <w:rPr>
          <w:rFonts w:ascii="Times New Roman" w:hAnsi="Times New Roman" w:cs="Times New Roman"/>
          <w:sz w:val="24"/>
          <w:szCs w:val="24"/>
        </w:rPr>
        <w:t>Hmax</w:t>
      </w:r>
      <w:proofErr w:type="spellEnd"/>
      <w:r w:rsidRPr="007E23DE">
        <w:rPr>
          <w:rFonts w:ascii="Times New Roman" w:hAnsi="Times New Roman" w:cs="Times New Roman"/>
          <w:sz w:val="24"/>
          <w:szCs w:val="24"/>
        </w:rPr>
        <w:t xml:space="preserve">: Serbest ibaresinin </w:t>
      </w:r>
      <w:r w:rsidRPr="007E23DE">
        <w:rPr>
          <w:rFonts w:ascii="Times New Roman" w:hAnsi="Times New Roman" w:cs="Times New Roman"/>
          <w:b/>
          <w:sz w:val="24"/>
          <w:szCs w:val="24"/>
        </w:rPr>
        <w:t xml:space="preserve">“Yençok:4 Kat” </w:t>
      </w:r>
      <w:r w:rsidRPr="007E23DE">
        <w:rPr>
          <w:rFonts w:ascii="Times New Roman" w:hAnsi="Times New Roman" w:cs="Times New Roman"/>
          <w:sz w:val="24"/>
          <w:szCs w:val="24"/>
        </w:rPr>
        <w:t>şeklinde düzenlendiği,</w:t>
      </w:r>
    </w:p>
    <w:p w:rsidR="007E23DE" w:rsidRPr="007E23DE" w:rsidRDefault="007E23DE" w:rsidP="007E23DE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23DE">
        <w:rPr>
          <w:rFonts w:ascii="Times New Roman" w:hAnsi="Times New Roman" w:cs="Times New Roman"/>
          <w:sz w:val="24"/>
          <w:szCs w:val="24"/>
        </w:rPr>
        <w:t>Plan üzerinde Eğitim Alanlarına yönelik belirtilen “</w:t>
      </w:r>
      <w:proofErr w:type="spellStart"/>
      <w:r w:rsidRPr="007E23DE">
        <w:rPr>
          <w:rFonts w:ascii="Times New Roman" w:hAnsi="Times New Roman" w:cs="Times New Roman"/>
          <w:sz w:val="24"/>
          <w:szCs w:val="24"/>
        </w:rPr>
        <w:t>Hmax</w:t>
      </w:r>
      <w:proofErr w:type="spellEnd"/>
      <w:r w:rsidRPr="007E23DE">
        <w:rPr>
          <w:rFonts w:ascii="Times New Roman" w:hAnsi="Times New Roman" w:cs="Times New Roman"/>
          <w:sz w:val="24"/>
          <w:szCs w:val="24"/>
        </w:rPr>
        <w:t xml:space="preserve">: Serbest ibaresinin </w:t>
      </w:r>
      <w:r w:rsidRPr="007E23DE">
        <w:rPr>
          <w:rFonts w:ascii="Times New Roman" w:hAnsi="Times New Roman" w:cs="Times New Roman"/>
          <w:b/>
          <w:sz w:val="24"/>
          <w:szCs w:val="24"/>
        </w:rPr>
        <w:t xml:space="preserve">“Yençok:5 Kat” </w:t>
      </w:r>
      <w:r w:rsidRPr="007E23DE">
        <w:rPr>
          <w:rFonts w:ascii="Times New Roman" w:hAnsi="Times New Roman" w:cs="Times New Roman"/>
          <w:sz w:val="24"/>
          <w:szCs w:val="24"/>
        </w:rPr>
        <w:t>şeklinde düzenlendiği,</w:t>
      </w:r>
    </w:p>
    <w:p w:rsidR="007E23DE" w:rsidRDefault="007E23DE" w:rsidP="007E23DE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23DE" w:rsidRDefault="007E23DE" w:rsidP="007E23DE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23DE" w:rsidRPr="007E23DE" w:rsidRDefault="007E23DE" w:rsidP="007E23DE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23DE" w:rsidRPr="007E23DE" w:rsidRDefault="007E23DE" w:rsidP="007E23DE">
      <w:pPr>
        <w:pStyle w:val="ListeParagraf"/>
        <w:numPr>
          <w:ilvl w:val="0"/>
          <w:numId w:val="1"/>
        </w:numPr>
        <w:spacing w:after="0" w:line="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23DE">
        <w:rPr>
          <w:rFonts w:ascii="Times New Roman" w:hAnsi="Times New Roman" w:cs="Times New Roman"/>
          <w:sz w:val="24"/>
          <w:szCs w:val="24"/>
        </w:rPr>
        <w:t xml:space="preserve">Plan hükümlerine;- “Kat Yüksekliklerine ilişkin yapılan bu plan değişikliğinden önce ruhsat almış parsellerde; ruhsattaki bina yüksekliği geçerli olup; bu parsellerde yeniden yapılaşma halinde bu plan hükümlerine uyulacaktır.” hükmü </w:t>
      </w:r>
      <w:proofErr w:type="gramStart"/>
      <w:r w:rsidRPr="007E23DE">
        <w:rPr>
          <w:rFonts w:ascii="Times New Roman" w:hAnsi="Times New Roman" w:cs="Times New Roman"/>
          <w:sz w:val="24"/>
          <w:szCs w:val="24"/>
        </w:rPr>
        <w:t>ve,</w:t>
      </w:r>
      <w:proofErr w:type="gramEnd"/>
      <w:r w:rsidRPr="007E23DE">
        <w:rPr>
          <w:rFonts w:ascii="Times New Roman" w:hAnsi="Times New Roman" w:cs="Times New Roman"/>
          <w:sz w:val="24"/>
          <w:szCs w:val="24"/>
        </w:rPr>
        <w:t xml:space="preserve"> - “1/5000 ölçekli Nazım İmar Planında </w:t>
      </w:r>
      <w:proofErr w:type="spellStart"/>
      <w:r w:rsidRPr="007E23DE">
        <w:rPr>
          <w:rFonts w:ascii="Times New Roman" w:hAnsi="Times New Roman" w:cs="Times New Roman"/>
          <w:sz w:val="24"/>
          <w:szCs w:val="24"/>
        </w:rPr>
        <w:t>Yençok</w:t>
      </w:r>
      <w:proofErr w:type="spellEnd"/>
      <w:r w:rsidRPr="007E23DE">
        <w:rPr>
          <w:rFonts w:ascii="Times New Roman" w:hAnsi="Times New Roman" w:cs="Times New Roman"/>
          <w:sz w:val="24"/>
          <w:szCs w:val="24"/>
        </w:rPr>
        <w:t xml:space="preserve">: Serbest olarak belirtilen plan kararları geçersizdir” hükmünün eklendiği, hususları tespit edilmiştir. </w:t>
      </w:r>
    </w:p>
    <w:p w:rsidR="007E23DE" w:rsidRPr="007E23DE" w:rsidRDefault="007E23DE" w:rsidP="007E23DE">
      <w:pPr>
        <w:pStyle w:val="ListeParagraf"/>
        <w:spacing w:after="0" w:line="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23DE" w:rsidRPr="007E23DE" w:rsidRDefault="007E23DE" w:rsidP="007E23DE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23DE">
        <w:rPr>
          <w:rFonts w:ascii="Times New Roman" w:hAnsi="Times New Roman" w:cs="Times New Roman"/>
          <w:sz w:val="24"/>
          <w:szCs w:val="24"/>
        </w:rPr>
        <w:t xml:space="preserve">Yapılan inceleme sonucu, Ankara İli, Gölbaşı İlçesi, </w:t>
      </w:r>
      <w:proofErr w:type="spellStart"/>
      <w:r w:rsidRPr="007E23DE"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 w:rsidRPr="007E23DE">
        <w:rPr>
          <w:rFonts w:ascii="Times New Roman" w:hAnsi="Times New Roman" w:cs="Times New Roman"/>
          <w:sz w:val="24"/>
          <w:szCs w:val="24"/>
        </w:rPr>
        <w:t xml:space="preserve"> Mahallesi Bilkent Etabı Yüksekliklere İlişkin 1/1000 Ölçekli Uygulama İmar Planı Plan Notu Değişikliği </w:t>
      </w:r>
      <w:r w:rsidRPr="007E23DE">
        <w:rPr>
          <w:rFonts w:ascii="Times New Roman" w:hAnsi="Times New Roman" w:cs="Times New Roman"/>
          <w:color w:val="000000"/>
          <w:sz w:val="24"/>
          <w:szCs w:val="24"/>
        </w:rPr>
        <w:t>teklifi</w:t>
      </w:r>
      <w:r w:rsidRPr="007E23DE">
        <w:rPr>
          <w:rFonts w:ascii="Times New Roman" w:hAnsi="Times New Roman" w:cs="Times New Roman"/>
          <w:sz w:val="24"/>
          <w:szCs w:val="24"/>
        </w:rPr>
        <w:t xml:space="preserve"> komisyonumuzca uygun görülmüştür.</w:t>
      </w:r>
    </w:p>
    <w:p w:rsidR="007E23DE" w:rsidRPr="007E23DE" w:rsidRDefault="007E23DE" w:rsidP="007E23DE">
      <w:pPr>
        <w:spacing w:after="0" w:line="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B5A97" w:rsidRPr="007E23DE" w:rsidRDefault="00DB5A97" w:rsidP="00DB5A97">
      <w:pPr>
        <w:suppressAutoHyphens/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3DE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Haziran ayı toplantısında görüşülerek karara bağlanmak üzere 27.05.2021 tarihinde tarafımızdan tanzim ve imza edilmiştir.</w:t>
      </w:r>
    </w:p>
    <w:p w:rsidR="00DB5A97" w:rsidRPr="007E23DE" w:rsidRDefault="00DB5A97" w:rsidP="00DB5A9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5A97" w:rsidRPr="007E23DE" w:rsidRDefault="00DB5A97" w:rsidP="00DB5A9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3DE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DB5A97" w:rsidRPr="007E23DE" w:rsidRDefault="00DB5A97" w:rsidP="00DB5A9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5A97" w:rsidRDefault="00DB5A97" w:rsidP="00DB5A9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23DE" w:rsidRPr="007E23DE" w:rsidRDefault="007E23DE" w:rsidP="00DB5A9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5A97" w:rsidRPr="007E23DE" w:rsidRDefault="00DB5A97" w:rsidP="00DB5A97">
      <w:pPr>
        <w:spacing w:after="0" w:line="0" w:lineRule="atLeast"/>
        <w:ind w:firstLine="708"/>
        <w:jc w:val="both"/>
        <w:rPr>
          <w:sz w:val="24"/>
          <w:szCs w:val="24"/>
        </w:rPr>
      </w:pPr>
      <w:r w:rsidRPr="007E23D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B5A97" w:rsidRPr="007E23DE" w:rsidRDefault="00DB5A97" w:rsidP="00DB5A9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5A97" w:rsidRPr="007E23DE" w:rsidRDefault="00DB5A97" w:rsidP="00DB5A9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3DE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Pr="007E23DE">
        <w:rPr>
          <w:rFonts w:ascii="Times New Roman" w:hAnsi="Times New Roman" w:cs="Times New Roman"/>
          <w:sz w:val="24"/>
          <w:szCs w:val="24"/>
        </w:rPr>
        <w:t xml:space="preserve">Uğur MİRZA                                                                             Aydoğan CAN                                           </w:t>
      </w:r>
    </w:p>
    <w:p w:rsidR="00DB5A97" w:rsidRPr="007E23DE" w:rsidRDefault="00DB5A97" w:rsidP="00DB5A9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3DE">
        <w:rPr>
          <w:rFonts w:ascii="Times New Roman" w:hAnsi="Times New Roman" w:cs="Times New Roman"/>
          <w:sz w:val="24"/>
          <w:szCs w:val="24"/>
        </w:rPr>
        <w:t xml:space="preserve">   Komisyon Başkanı                                                                           Başkan Vekili</w:t>
      </w:r>
    </w:p>
    <w:p w:rsidR="00DB5A97" w:rsidRPr="007E23DE" w:rsidRDefault="00DB5A97" w:rsidP="00DB5A9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5A97" w:rsidRPr="007E23DE" w:rsidRDefault="00DB5A97" w:rsidP="00DB5A9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5A97" w:rsidRPr="007E23DE" w:rsidRDefault="00DB5A97" w:rsidP="00DB5A9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5A97" w:rsidRPr="007E23DE" w:rsidRDefault="00DB5A97" w:rsidP="00DB5A9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5A97" w:rsidRPr="007E23DE" w:rsidRDefault="00DB5A97" w:rsidP="00DB5A9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B5A97" w:rsidRPr="007E23DE" w:rsidRDefault="00DB5A97" w:rsidP="00DB5A9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E23DE">
        <w:rPr>
          <w:rFonts w:ascii="Times New Roman" w:hAnsi="Times New Roman" w:cs="Times New Roman"/>
          <w:sz w:val="24"/>
          <w:szCs w:val="24"/>
        </w:rPr>
        <w:t xml:space="preserve">       </w:t>
      </w:r>
      <w:r w:rsidRPr="007E23DE">
        <w:rPr>
          <w:rFonts w:ascii="Times New Roman" w:hAnsi="Times New Roman" w:cs="Times New Roman"/>
          <w:sz w:val="24"/>
          <w:szCs w:val="24"/>
        </w:rPr>
        <w:tab/>
        <w:t xml:space="preserve">    Osman ÇAKIR                Osman KARAASLAN                        Sinan ACAR</w:t>
      </w:r>
    </w:p>
    <w:p w:rsidR="00DB5A97" w:rsidRPr="007E23DE" w:rsidRDefault="00DB5A97" w:rsidP="00DB5A97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3DE">
        <w:rPr>
          <w:rFonts w:ascii="Times New Roman" w:hAnsi="Times New Roman" w:cs="Times New Roman"/>
          <w:sz w:val="24"/>
          <w:szCs w:val="24"/>
        </w:rPr>
        <w:t xml:space="preserve">           Üye                                          </w:t>
      </w:r>
      <w:proofErr w:type="spellStart"/>
      <w:r w:rsidRPr="007E23DE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7E23D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r w:rsidRPr="007E23DE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7E23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5A97" w:rsidRPr="007E23DE" w:rsidRDefault="00DB5A97" w:rsidP="00DB5A97">
      <w:pPr>
        <w:rPr>
          <w:rFonts w:ascii="Times New Roman" w:hAnsi="Times New Roman" w:cs="Times New Roman"/>
          <w:sz w:val="24"/>
          <w:szCs w:val="24"/>
        </w:rPr>
      </w:pPr>
    </w:p>
    <w:p w:rsidR="00DB5A97" w:rsidRPr="007E23DE" w:rsidRDefault="00DB5A97" w:rsidP="00DB5A97">
      <w:pPr>
        <w:rPr>
          <w:sz w:val="24"/>
          <w:szCs w:val="24"/>
        </w:rPr>
      </w:pPr>
    </w:p>
    <w:p w:rsidR="006348F2" w:rsidRPr="007E23DE" w:rsidRDefault="00055FD0">
      <w:pPr>
        <w:rPr>
          <w:sz w:val="24"/>
          <w:szCs w:val="24"/>
        </w:rPr>
      </w:pPr>
      <w:bookmarkStart w:id="0" w:name="_GoBack"/>
      <w:bookmarkEnd w:id="0"/>
    </w:p>
    <w:sectPr w:rsidR="006348F2" w:rsidRPr="007E23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FD0" w:rsidRDefault="00055FD0" w:rsidP="00055FD0">
      <w:pPr>
        <w:spacing w:after="0" w:line="240" w:lineRule="auto"/>
      </w:pPr>
      <w:r>
        <w:separator/>
      </w:r>
    </w:p>
  </w:endnote>
  <w:endnote w:type="continuationSeparator" w:id="0">
    <w:p w:rsidR="00055FD0" w:rsidRDefault="00055FD0" w:rsidP="00055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3160001"/>
      <w:docPartObj>
        <w:docPartGallery w:val="Page Numbers (Bottom of Page)"/>
        <w:docPartUnique/>
      </w:docPartObj>
    </w:sdtPr>
    <w:sdtContent>
      <w:p w:rsidR="00055FD0" w:rsidRDefault="00055FD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55FD0" w:rsidRDefault="00055FD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FD0" w:rsidRDefault="00055FD0" w:rsidP="00055FD0">
      <w:pPr>
        <w:spacing w:after="0" w:line="240" w:lineRule="auto"/>
      </w:pPr>
      <w:r>
        <w:separator/>
      </w:r>
    </w:p>
  </w:footnote>
  <w:footnote w:type="continuationSeparator" w:id="0">
    <w:p w:rsidR="00055FD0" w:rsidRDefault="00055FD0" w:rsidP="00055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716CB"/>
    <w:multiLevelType w:val="hybridMultilevel"/>
    <w:tmpl w:val="4F10A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97"/>
    <w:rsid w:val="00055FD0"/>
    <w:rsid w:val="000E2393"/>
    <w:rsid w:val="007E23DE"/>
    <w:rsid w:val="00A249BF"/>
    <w:rsid w:val="00B04CB6"/>
    <w:rsid w:val="00DB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FE5A7-D215-48CF-892B-3DA5827E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A9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DB5A97"/>
    <w:rPr>
      <w:b/>
      <w:bCs/>
    </w:rPr>
  </w:style>
  <w:style w:type="character" w:customStyle="1" w:styleId="fontstyle01">
    <w:name w:val="fontstyle01"/>
    <w:basedOn w:val="VarsaylanParagrafYazTipi"/>
    <w:rsid w:val="00DB5A97"/>
    <w:rPr>
      <w:rFonts w:ascii="TimesNewRomanPSMT" w:hAnsi="TimesNewRomanPSMT" w:hint="default"/>
      <w:b w:val="0"/>
      <w:bCs w:val="0"/>
      <w:i w:val="0"/>
      <w:iCs w:val="0"/>
      <w:color w:val="000000"/>
      <w:sz w:val="46"/>
      <w:szCs w:val="46"/>
    </w:rPr>
  </w:style>
  <w:style w:type="paragraph" w:styleId="ListeParagraf">
    <w:name w:val="List Paragraph"/>
    <w:basedOn w:val="Normal"/>
    <w:uiPriority w:val="34"/>
    <w:qFormat/>
    <w:rsid w:val="007E23DE"/>
    <w:pPr>
      <w:spacing w:after="160" w:line="25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55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55FD0"/>
  </w:style>
  <w:style w:type="paragraph" w:styleId="Altbilgi">
    <w:name w:val="footer"/>
    <w:basedOn w:val="Normal"/>
    <w:link w:val="AltbilgiChar"/>
    <w:uiPriority w:val="99"/>
    <w:unhideWhenUsed/>
    <w:rsid w:val="00055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55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2021-05-25T12:40:00Z</dcterms:created>
  <dcterms:modified xsi:type="dcterms:W3CDTF">2021-06-01T08:30:00Z</dcterms:modified>
</cp:coreProperties>
</file>