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F4E" w:rsidRDefault="00BB3F4E" w:rsidP="00BB3F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BB3F4E" w:rsidRDefault="00BB3F4E" w:rsidP="00BB3F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BB3F4E" w:rsidRDefault="00BB3F4E" w:rsidP="00BB3F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BB3F4E" w:rsidRDefault="00BB3F4E" w:rsidP="00BB3F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3F4E" w:rsidRDefault="00BB3F4E" w:rsidP="00BB3F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:27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</w:t>
      </w:r>
      <w:r w:rsidR="00CB7D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TARİH :12.02.2021 </w:t>
      </w:r>
    </w:p>
    <w:p w:rsidR="00BB3F4E" w:rsidRDefault="00BB3F4E" w:rsidP="00BB3F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3F4E" w:rsidRDefault="00BB3F4E" w:rsidP="00BB3F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3F4E" w:rsidRDefault="00BB3F4E" w:rsidP="00BB3F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3F4E" w:rsidRDefault="00BB3F4E" w:rsidP="00BB3F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BB3F4E" w:rsidRDefault="00BB3F4E" w:rsidP="00BB3F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3F4E" w:rsidRPr="007D418B" w:rsidRDefault="00BB3F4E" w:rsidP="00BB3F4E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F4E">
        <w:rPr>
          <w:rFonts w:ascii="Times New Roman" w:hAnsi="Times New Roman" w:cs="Times New Roman"/>
          <w:sz w:val="24"/>
          <w:szCs w:val="24"/>
        </w:rPr>
        <w:t xml:space="preserve">İlçemiz Karaoğlan Mahallesinde üç dönem Muhtar olarak görev yapan ve geçtiğimiz yıllarda vefat eden merhum Kenan Şahin’in isminin yaşatılması için mahalle kütüphanesine isminin verilmesini </w:t>
      </w:r>
      <w:r>
        <w:rPr>
          <w:rFonts w:ascii="Times New Roman" w:hAnsi="Times New Roman" w:cs="Times New Roman"/>
          <w:sz w:val="24"/>
          <w:szCs w:val="24"/>
        </w:rPr>
        <w:t>içeren</w:t>
      </w:r>
      <w:r w:rsidRPr="00BB3F4E">
        <w:rPr>
          <w:rFonts w:ascii="Times New Roman" w:hAnsi="Times New Roman" w:cs="Times New Roman"/>
          <w:sz w:val="24"/>
          <w:szCs w:val="24"/>
        </w:rPr>
        <w:t xml:space="preserve"> Nevzat </w:t>
      </w:r>
      <w:proofErr w:type="spellStart"/>
      <w:r w:rsidRPr="00BB3F4E">
        <w:rPr>
          <w:rFonts w:ascii="Times New Roman" w:hAnsi="Times New Roman" w:cs="Times New Roman"/>
          <w:sz w:val="24"/>
          <w:szCs w:val="24"/>
        </w:rPr>
        <w:t>Dulkadir</w:t>
      </w:r>
      <w:proofErr w:type="spellEnd"/>
      <w:r w:rsidRPr="00BB3F4E"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Pr="00BB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 Meclisinin </w:t>
      </w:r>
      <w:r w:rsidR="00CB7D07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.02.2021 tarih ve 110</w:t>
      </w:r>
      <w:r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8-12 Şubat 2021</w:t>
      </w:r>
      <w:r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BB3F4E" w:rsidRPr="007D418B" w:rsidRDefault="00BB3F4E" w:rsidP="00BB3F4E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3F4E" w:rsidRDefault="00BB3F4E" w:rsidP="00BB3F4E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  <w:r>
        <w:rPr>
          <w:color w:val="000000" w:themeColor="text1"/>
        </w:rPr>
        <w:t xml:space="preserve">Konu üzerinde yapılan görüşmelerden sonra; </w:t>
      </w:r>
      <w:r>
        <w:rPr>
          <w:color w:val="FF0000"/>
        </w:rPr>
        <w:t xml:space="preserve"> </w:t>
      </w:r>
    </w:p>
    <w:p w:rsidR="005B43A0" w:rsidRDefault="005B43A0" w:rsidP="00BB3F4E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</w:p>
    <w:p w:rsidR="005B43A0" w:rsidRDefault="005B43A0" w:rsidP="00BB3F4E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  <w:r w:rsidRPr="00BB3F4E">
        <w:t xml:space="preserve">İlçemiz Karaoğlan Mahallesinde üç dönem Muhtar olarak görev yapan ve geçtiğimiz yıllarda vefat eden merhum Kenan Şahin’in isminin yaşatılması için mahalle kütüphanesine isminin verilmesini </w:t>
      </w:r>
      <w:r>
        <w:t>içeren</w:t>
      </w:r>
      <w:r>
        <w:t xml:space="preserve"> konu ile ilgili </w:t>
      </w:r>
      <w:proofErr w:type="gramStart"/>
      <w:r>
        <w:t>mevcut  Kültür</w:t>
      </w:r>
      <w:proofErr w:type="gramEnd"/>
      <w:r>
        <w:t xml:space="preserve"> Merkezi, Karaoğlan Kültür Merkezi ismini Karaoğlan Kenan Şahin Kültür Merkezi olarak değiştirilmesi komisyonumuzca uygun görülmüştür. </w:t>
      </w:r>
      <w:bookmarkStart w:id="0" w:name="_GoBack"/>
      <w:bookmarkEnd w:id="0"/>
    </w:p>
    <w:p w:rsidR="00BB3F4E" w:rsidRDefault="00BB3F4E" w:rsidP="00BB3F4E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</w:p>
    <w:p w:rsidR="00BB3F4E" w:rsidRDefault="00BB3F4E" w:rsidP="00BB3F4E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Mart ayı toplantısında görüşülerek karara bağlanmak üzere 12.02.2021 tarihinde tarafımızdan tanzim ve imza edilmiştir.</w:t>
      </w:r>
    </w:p>
    <w:p w:rsidR="00BB3F4E" w:rsidRDefault="00BB3F4E" w:rsidP="00BB3F4E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3F4E" w:rsidRDefault="00BB3F4E" w:rsidP="00BB3F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BB3F4E" w:rsidRDefault="00BB3F4E" w:rsidP="00BB3F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3F4E" w:rsidRDefault="00BB3F4E" w:rsidP="00BB3F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3F4E" w:rsidRDefault="00BB3F4E" w:rsidP="00BB3F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3F4E" w:rsidRDefault="00BB3F4E" w:rsidP="00BB3F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3F4E" w:rsidRDefault="00BB3F4E" w:rsidP="00BB3F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Serkan AYDOĞAN</w:t>
      </w:r>
    </w:p>
    <w:p w:rsidR="00BB3F4E" w:rsidRDefault="00BB3F4E" w:rsidP="00BB3F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BB3F4E" w:rsidRDefault="00BB3F4E" w:rsidP="00BB3F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3F4E" w:rsidRDefault="00BB3F4E" w:rsidP="00BB3F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3F4E" w:rsidRDefault="00BB3F4E" w:rsidP="00BB3F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BB3F4E" w:rsidRDefault="00BB3F4E" w:rsidP="00BB3F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Mürşit GÜLHAN                 Engin ÇELİK                            Hasan GÜLER</w:t>
      </w:r>
    </w:p>
    <w:p w:rsidR="00BB3F4E" w:rsidRDefault="00BB3F4E" w:rsidP="00BB3F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BB3F4E" w:rsidRDefault="00BB3F4E" w:rsidP="00BB3F4E"/>
    <w:p w:rsidR="00BB3F4E" w:rsidRDefault="00BB3F4E" w:rsidP="00BB3F4E"/>
    <w:p w:rsidR="00BB3F4E" w:rsidRDefault="00BB3F4E" w:rsidP="00BB3F4E"/>
    <w:p w:rsidR="00BB3F4E" w:rsidRDefault="00BB3F4E" w:rsidP="00BB3F4E"/>
    <w:p w:rsidR="00BB3F4E" w:rsidRDefault="00BB3F4E" w:rsidP="00BB3F4E"/>
    <w:p w:rsidR="00BB3F4E" w:rsidRDefault="00BB3F4E" w:rsidP="00BB3F4E"/>
    <w:p w:rsidR="00BB3F4E" w:rsidRDefault="00BB3F4E" w:rsidP="00BB3F4E"/>
    <w:p w:rsidR="006348F2" w:rsidRDefault="005B43A0"/>
    <w:sectPr w:rsidR="006348F2" w:rsidSect="00DD2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4E"/>
    <w:rsid w:val="000E2393"/>
    <w:rsid w:val="005B43A0"/>
    <w:rsid w:val="00B04CB6"/>
    <w:rsid w:val="00BB3F4E"/>
    <w:rsid w:val="00C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4B974-F81B-4971-A1E5-5A08DCC8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F4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2021-02-08T08:43:00Z</dcterms:created>
  <dcterms:modified xsi:type="dcterms:W3CDTF">2021-02-11T09:02:00Z</dcterms:modified>
</cp:coreProperties>
</file>