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3" w:rsidRDefault="00001AF3" w:rsidP="00001AF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T.C.</w:t>
      </w:r>
    </w:p>
    <w:p w:rsidR="00001AF3" w:rsidRDefault="00001AF3" w:rsidP="00001AF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GÖLBAŞI BELEDİYE MECLİSİ</w:t>
      </w:r>
    </w:p>
    <w:p w:rsidR="00001AF3" w:rsidRDefault="00001AF3" w:rsidP="00001AF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ARAŞTIRMA-GELİŞTİRME KOMİSYONU RAPORU</w:t>
      </w:r>
    </w:p>
    <w:p w:rsidR="00001AF3" w:rsidRDefault="00001AF3" w:rsidP="00001AF3">
      <w:pPr>
        <w:spacing w:after="0" w:line="240" w:lineRule="auto"/>
        <w:jc w:val="center"/>
        <w:rPr>
          <w:rFonts w:ascii="Times New Roman" w:hAnsi="Times New Roman" w:cs="Times New Roman"/>
          <w:b/>
          <w:color w:val="000000" w:themeColor="text1"/>
          <w:sz w:val="24"/>
          <w:szCs w:val="24"/>
        </w:rPr>
      </w:pPr>
    </w:p>
    <w:p w:rsidR="00001AF3" w:rsidRDefault="00001AF3" w:rsidP="00001AF3">
      <w:pPr>
        <w:spacing w:after="0" w:line="240" w:lineRule="auto"/>
        <w:jc w:val="both"/>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SAYI :25</w:t>
      </w:r>
      <w:proofErr w:type="gramEnd"/>
      <w:r>
        <w:rPr>
          <w:rFonts w:ascii="Times New Roman" w:hAnsi="Times New Roman" w:cs="Times New Roman"/>
          <w:b/>
          <w:color w:val="000000" w:themeColor="text1"/>
          <w:sz w:val="24"/>
          <w:szCs w:val="24"/>
        </w:rPr>
        <w:t xml:space="preserve">                                                                                                   TARİH :12.02.2021 </w:t>
      </w:r>
    </w:p>
    <w:p w:rsidR="00001AF3" w:rsidRDefault="00001AF3" w:rsidP="00001AF3">
      <w:pPr>
        <w:spacing w:after="0" w:line="240" w:lineRule="auto"/>
        <w:jc w:val="both"/>
        <w:rPr>
          <w:rFonts w:ascii="Times New Roman" w:hAnsi="Times New Roman" w:cs="Times New Roman"/>
          <w:b/>
          <w:color w:val="000000" w:themeColor="text1"/>
          <w:sz w:val="24"/>
          <w:szCs w:val="24"/>
        </w:rPr>
      </w:pPr>
    </w:p>
    <w:p w:rsidR="00001AF3" w:rsidRDefault="00001AF3" w:rsidP="00001AF3">
      <w:pPr>
        <w:spacing w:after="0" w:line="240" w:lineRule="auto"/>
        <w:jc w:val="both"/>
        <w:rPr>
          <w:rFonts w:ascii="Times New Roman" w:hAnsi="Times New Roman" w:cs="Times New Roman"/>
          <w:b/>
          <w:color w:val="000000" w:themeColor="text1"/>
          <w:sz w:val="24"/>
          <w:szCs w:val="24"/>
        </w:rPr>
      </w:pPr>
    </w:p>
    <w:p w:rsidR="00001AF3" w:rsidRDefault="00001AF3" w:rsidP="00001AF3">
      <w:pPr>
        <w:spacing w:after="0" w:line="240" w:lineRule="auto"/>
        <w:jc w:val="both"/>
        <w:rPr>
          <w:rFonts w:ascii="Times New Roman" w:hAnsi="Times New Roman" w:cs="Times New Roman"/>
          <w:b/>
          <w:color w:val="000000" w:themeColor="text1"/>
          <w:sz w:val="24"/>
          <w:szCs w:val="24"/>
        </w:rPr>
      </w:pPr>
    </w:p>
    <w:p w:rsidR="00001AF3" w:rsidRDefault="00001AF3" w:rsidP="00001AF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GÖLBAŞI BELEDİYE MECLİS BAŞKANLIĞINA</w:t>
      </w:r>
    </w:p>
    <w:p w:rsidR="00001AF3" w:rsidRDefault="00001AF3" w:rsidP="00001AF3">
      <w:pPr>
        <w:spacing w:after="0" w:line="240" w:lineRule="auto"/>
        <w:jc w:val="both"/>
        <w:rPr>
          <w:rFonts w:ascii="Times New Roman" w:hAnsi="Times New Roman" w:cs="Times New Roman"/>
          <w:b/>
          <w:color w:val="000000" w:themeColor="text1"/>
          <w:sz w:val="24"/>
          <w:szCs w:val="24"/>
        </w:rPr>
      </w:pPr>
    </w:p>
    <w:p w:rsidR="00001AF3" w:rsidRPr="007D418B" w:rsidRDefault="00001AF3" w:rsidP="00001AF3">
      <w:pPr>
        <w:spacing w:after="0" w:line="0" w:lineRule="atLeast"/>
        <w:ind w:firstLine="567"/>
        <w:jc w:val="both"/>
        <w:rPr>
          <w:rFonts w:ascii="Times New Roman" w:hAnsi="Times New Roman" w:cs="Times New Roman"/>
          <w:color w:val="000000" w:themeColor="text1"/>
          <w:sz w:val="24"/>
          <w:szCs w:val="24"/>
        </w:rPr>
      </w:pPr>
      <w:r w:rsidRPr="00001AF3">
        <w:rPr>
          <w:rFonts w:ascii="Times New Roman" w:hAnsi="Times New Roman" w:cs="Times New Roman"/>
        </w:rPr>
        <w:t xml:space="preserve">İlçemiz </w:t>
      </w:r>
      <w:proofErr w:type="spellStart"/>
      <w:r w:rsidRPr="00001AF3">
        <w:rPr>
          <w:rFonts w:ascii="Times New Roman" w:hAnsi="Times New Roman" w:cs="Times New Roman"/>
        </w:rPr>
        <w:t>Eymir</w:t>
      </w:r>
      <w:proofErr w:type="spellEnd"/>
      <w:r w:rsidRPr="00001AF3">
        <w:rPr>
          <w:rFonts w:ascii="Times New Roman" w:hAnsi="Times New Roman" w:cs="Times New Roman"/>
        </w:rPr>
        <w:t xml:space="preserve"> Mahallesinde (Örencik Mevkii) Toplu konut idaresi tarafından yapılarak hak sahiplerine teslim edilen konut alanı 258 blok yapı 5405 konuttan teşekkül edilmiştir. Konut alanında 21 tüzel kişiliğe sahip site yönetimleri mevcuttur. Yapımı sırasında ASKİ tarafından yapılan içme suyu şebeke hattı site içlerinden geçmektedir. Bu hatlarda meydana gelen su patlaklarında konut sakinleri zarar görmekte ve site bahçeleri tahrip olmaktadır. Site sakinlerinin mağduriyetlerinin giderilmesi</w:t>
      </w:r>
      <w:r>
        <w:rPr>
          <w:rFonts w:ascii="Times New Roman" w:hAnsi="Times New Roman" w:cs="Times New Roman"/>
        </w:rPr>
        <w:t>ni içeren</w:t>
      </w:r>
      <w:r w:rsidRPr="00001AF3">
        <w:rPr>
          <w:rFonts w:ascii="Times New Roman" w:hAnsi="Times New Roman" w:cs="Times New Roman"/>
        </w:rPr>
        <w:t xml:space="preserve"> Savaş Mülazımoğlu ve arkadaşlarına ait önerge</w:t>
      </w:r>
      <w:r w:rsidRPr="00001AF3">
        <w:rPr>
          <w:rFonts w:ascii="Times New Roman" w:hAnsi="Times New Roman" w:cs="Times New Roman"/>
          <w:color w:val="000000" w:themeColor="text1"/>
          <w:sz w:val="24"/>
          <w:szCs w:val="24"/>
        </w:rPr>
        <w:t>,</w:t>
      </w:r>
      <w:r w:rsidRPr="007D418B">
        <w:rPr>
          <w:rFonts w:ascii="Times New Roman" w:hAnsi="Times New Roman" w:cs="Times New Roman"/>
          <w:color w:val="000000" w:themeColor="text1"/>
          <w:sz w:val="24"/>
          <w:szCs w:val="24"/>
        </w:rPr>
        <w:t xml:space="preserve"> Belediye Meclisinin </w:t>
      </w:r>
      <w:r w:rsidR="00732D6C">
        <w:rPr>
          <w:rFonts w:ascii="Times New Roman" w:hAnsi="Times New Roman" w:cs="Times New Roman"/>
          <w:color w:val="000000" w:themeColor="text1"/>
          <w:sz w:val="24"/>
          <w:szCs w:val="24"/>
        </w:rPr>
        <w:t>04</w:t>
      </w:r>
      <w:r>
        <w:rPr>
          <w:rFonts w:ascii="Times New Roman" w:hAnsi="Times New Roman" w:cs="Times New Roman"/>
          <w:color w:val="000000" w:themeColor="text1"/>
          <w:sz w:val="24"/>
          <w:szCs w:val="24"/>
        </w:rPr>
        <w:t>.02.2021 tarih ve 106</w:t>
      </w:r>
      <w:r w:rsidRPr="007D418B">
        <w:rPr>
          <w:rFonts w:ascii="Times New Roman" w:hAnsi="Times New Roman" w:cs="Times New Roman"/>
          <w:color w:val="000000" w:themeColor="text1"/>
          <w:sz w:val="24"/>
          <w:szCs w:val="24"/>
        </w:rPr>
        <w:t xml:space="preserve"> sayılı kararı ile komisyonumuza incelenmek üzere h</w:t>
      </w:r>
      <w:r>
        <w:rPr>
          <w:rFonts w:ascii="Times New Roman" w:hAnsi="Times New Roman" w:cs="Times New Roman"/>
          <w:color w:val="000000" w:themeColor="text1"/>
          <w:sz w:val="24"/>
          <w:szCs w:val="24"/>
        </w:rPr>
        <w:t>avale edilmiştir. Komisyonumuz 8-12 Şubat 2021</w:t>
      </w:r>
      <w:r w:rsidRPr="007D418B">
        <w:rPr>
          <w:rFonts w:ascii="Times New Roman" w:hAnsi="Times New Roman" w:cs="Times New Roman"/>
          <w:color w:val="000000" w:themeColor="text1"/>
          <w:sz w:val="24"/>
          <w:szCs w:val="24"/>
        </w:rPr>
        <w:t xml:space="preserve"> tarihleri arasında 5 (Beş) gün bir araya gelerek konu üzerindeki çalışmalarını tamamlamıştır.</w:t>
      </w:r>
    </w:p>
    <w:p w:rsidR="00001AF3" w:rsidRPr="007D418B" w:rsidRDefault="00001AF3" w:rsidP="00001AF3">
      <w:pPr>
        <w:spacing w:after="0" w:line="0" w:lineRule="atLeast"/>
        <w:contextualSpacing/>
        <w:jc w:val="both"/>
        <w:rPr>
          <w:rFonts w:ascii="Times New Roman" w:hAnsi="Times New Roman" w:cs="Times New Roman"/>
          <w:color w:val="000000" w:themeColor="text1"/>
          <w:sz w:val="24"/>
          <w:szCs w:val="24"/>
        </w:rPr>
      </w:pPr>
    </w:p>
    <w:p w:rsidR="00001AF3" w:rsidRDefault="00001AF3" w:rsidP="00001AF3">
      <w:pPr>
        <w:pStyle w:val="ListeParagraf"/>
        <w:spacing w:before="0" w:beforeAutospacing="0" w:after="0" w:afterAutospacing="0" w:line="0" w:lineRule="atLeast"/>
        <w:ind w:firstLine="567"/>
        <w:contextualSpacing/>
        <w:jc w:val="both"/>
        <w:rPr>
          <w:color w:val="FF0000"/>
        </w:rPr>
      </w:pPr>
      <w:r>
        <w:rPr>
          <w:color w:val="000000" w:themeColor="text1"/>
        </w:rPr>
        <w:t xml:space="preserve">Konu üzerinde yapılan görüşmelerden sonra; </w:t>
      </w:r>
      <w:r>
        <w:rPr>
          <w:color w:val="FF0000"/>
        </w:rPr>
        <w:t xml:space="preserve"> </w:t>
      </w:r>
    </w:p>
    <w:p w:rsidR="008E51D2" w:rsidRDefault="008E51D2" w:rsidP="00001AF3">
      <w:pPr>
        <w:pStyle w:val="ListeParagraf"/>
        <w:spacing w:before="0" w:beforeAutospacing="0" w:after="0" w:afterAutospacing="0" w:line="0" w:lineRule="atLeast"/>
        <w:ind w:firstLine="567"/>
        <w:contextualSpacing/>
        <w:jc w:val="both"/>
        <w:rPr>
          <w:color w:val="FF0000"/>
        </w:rPr>
      </w:pPr>
    </w:p>
    <w:p w:rsidR="008E51D2" w:rsidRDefault="008E51D2" w:rsidP="00001AF3">
      <w:pPr>
        <w:pStyle w:val="ListeParagraf"/>
        <w:spacing w:before="0" w:beforeAutospacing="0" w:after="0" w:afterAutospacing="0" w:line="0" w:lineRule="atLeast"/>
        <w:ind w:firstLine="567"/>
        <w:contextualSpacing/>
        <w:jc w:val="both"/>
        <w:rPr>
          <w:color w:val="FF0000"/>
        </w:rPr>
      </w:pPr>
      <w:r w:rsidRPr="00001AF3">
        <w:t xml:space="preserve">İlçemiz </w:t>
      </w:r>
      <w:proofErr w:type="spellStart"/>
      <w:r w:rsidRPr="00001AF3">
        <w:t>Eymir</w:t>
      </w:r>
      <w:proofErr w:type="spellEnd"/>
      <w:r w:rsidRPr="00001AF3">
        <w:t xml:space="preserve"> Mahallesinde (Örencik Mevkii) Toplu konut idaresi tarafından yapılarak hak sahiplerine teslim edilen konut alanı 258 blok yapı 5405 konuttan teşekkül edilmiştir. Konut alanında 21 tüzel kişiliğe sahip site yönetimleri mevcuttur. Yapımı sırasında ASKİ tarafından yapılan içme suyu şebeke hattı site içlerinden geçmektedir. Bu hatlarda meydana gelen su patlaklarında konut sakinleri zarar görmekte ve site bahçeleri tahrip olmaktadır. Site sakinlerinin mağduriyetlerinin giderilmesi</w:t>
      </w:r>
      <w:r>
        <w:t>ni içeren</w:t>
      </w:r>
      <w:r>
        <w:t xml:space="preserve"> konu ile ilgili sıkıntının Ankara Büyükşehir Belediyesi </w:t>
      </w:r>
      <w:proofErr w:type="spellStart"/>
      <w:r>
        <w:t>Aski</w:t>
      </w:r>
      <w:proofErr w:type="spellEnd"/>
      <w:r>
        <w:t xml:space="preserve"> Genel Müdürlüğüne iletilmek üzere Fen İşleri Müdürlüğümüzün iletişime geçmesi komisyonumuzca uygun görülmüştür. </w:t>
      </w:r>
      <w:bookmarkStart w:id="0" w:name="_GoBack"/>
      <w:bookmarkEnd w:id="0"/>
      <w:r>
        <w:t xml:space="preserve"> </w:t>
      </w:r>
    </w:p>
    <w:p w:rsidR="00001AF3" w:rsidRDefault="00001AF3" w:rsidP="00001AF3">
      <w:pPr>
        <w:pStyle w:val="ListeParagraf"/>
        <w:spacing w:before="0" w:beforeAutospacing="0" w:after="0" w:afterAutospacing="0" w:line="0" w:lineRule="atLeast"/>
        <w:ind w:firstLine="567"/>
        <w:contextualSpacing/>
        <w:jc w:val="both"/>
        <w:rPr>
          <w:color w:val="FF0000"/>
        </w:rPr>
      </w:pPr>
    </w:p>
    <w:p w:rsidR="00001AF3" w:rsidRDefault="00001AF3" w:rsidP="00001AF3">
      <w:pPr>
        <w:spacing w:after="0" w:line="120" w:lineRule="atLeast"/>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İşbu rapor, Belediye Meclisinin Mart ayı toplantısında görüşülerek karara bağlanmak üzere 12.02.2021 tarihinde tarafımızdan tanzim ve imza edilmiştir.</w:t>
      </w:r>
    </w:p>
    <w:p w:rsidR="00001AF3" w:rsidRDefault="00001AF3" w:rsidP="00001AF3">
      <w:pPr>
        <w:spacing w:after="0" w:line="120" w:lineRule="atLeast"/>
        <w:ind w:firstLine="708"/>
        <w:jc w:val="both"/>
        <w:rPr>
          <w:rFonts w:ascii="Times New Roman" w:hAnsi="Times New Roman" w:cs="Times New Roman"/>
          <w:color w:val="000000" w:themeColor="text1"/>
          <w:sz w:val="24"/>
          <w:szCs w:val="24"/>
        </w:rPr>
      </w:pPr>
    </w:p>
    <w:p w:rsidR="00001AF3" w:rsidRDefault="00001AF3" w:rsidP="00001AF3">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Raporumuzu Meclisimizin bilgi ve onayına saygı ile sunarız.</w:t>
      </w:r>
    </w:p>
    <w:p w:rsidR="00001AF3" w:rsidRDefault="00001AF3" w:rsidP="00001AF3">
      <w:pPr>
        <w:spacing w:after="0" w:line="240" w:lineRule="auto"/>
        <w:ind w:firstLine="708"/>
        <w:jc w:val="both"/>
        <w:rPr>
          <w:rFonts w:ascii="Times New Roman" w:hAnsi="Times New Roman" w:cs="Times New Roman"/>
          <w:color w:val="000000" w:themeColor="text1"/>
          <w:sz w:val="24"/>
          <w:szCs w:val="24"/>
        </w:rPr>
      </w:pPr>
    </w:p>
    <w:p w:rsidR="00001AF3" w:rsidRDefault="00001AF3" w:rsidP="00001AF3">
      <w:pPr>
        <w:spacing w:after="0" w:line="240" w:lineRule="auto"/>
        <w:ind w:firstLine="708"/>
        <w:jc w:val="both"/>
        <w:rPr>
          <w:rFonts w:ascii="Times New Roman" w:hAnsi="Times New Roman" w:cs="Times New Roman"/>
          <w:color w:val="000000" w:themeColor="text1"/>
          <w:sz w:val="24"/>
          <w:szCs w:val="24"/>
        </w:rPr>
      </w:pPr>
    </w:p>
    <w:p w:rsidR="00001AF3" w:rsidRDefault="00001AF3" w:rsidP="00001AF3">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001AF3" w:rsidRDefault="00001AF3" w:rsidP="00001AF3">
      <w:pPr>
        <w:spacing w:after="0" w:line="240" w:lineRule="auto"/>
        <w:jc w:val="both"/>
        <w:rPr>
          <w:rFonts w:ascii="Times New Roman" w:hAnsi="Times New Roman" w:cs="Times New Roman"/>
          <w:color w:val="000000" w:themeColor="text1"/>
          <w:sz w:val="24"/>
          <w:szCs w:val="24"/>
        </w:rPr>
      </w:pPr>
    </w:p>
    <w:p w:rsidR="00001AF3" w:rsidRDefault="00001AF3" w:rsidP="00001AF3">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Mehmet Kürşad KOÇAK                                                  Serkan AYDOĞAN</w:t>
      </w:r>
    </w:p>
    <w:p w:rsidR="00001AF3" w:rsidRDefault="00001AF3" w:rsidP="00001AF3">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Komisyon Başkanı                                                            Başkan Vekili</w:t>
      </w:r>
    </w:p>
    <w:p w:rsidR="00001AF3" w:rsidRDefault="00001AF3" w:rsidP="00001AF3">
      <w:pPr>
        <w:spacing w:after="0" w:line="240" w:lineRule="auto"/>
        <w:ind w:firstLine="708"/>
        <w:jc w:val="both"/>
        <w:rPr>
          <w:rFonts w:ascii="Times New Roman" w:hAnsi="Times New Roman" w:cs="Times New Roman"/>
          <w:color w:val="000000" w:themeColor="text1"/>
          <w:sz w:val="24"/>
          <w:szCs w:val="24"/>
        </w:rPr>
      </w:pPr>
    </w:p>
    <w:p w:rsidR="00001AF3" w:rsidRDefault="00001AF3" w:rsidP="00001AF3">
      <w:pPr>
        <w:spacing w:after="0" w:line="240" w:lineRule="auto"/>
        <w:ind w:firstLine="708"/>
        <w:jc w:val="both"/>
        <w:rPr>
          <w:rFonts w:ascii="Times New Roman" w:hAnsi="Times New Roman" w:cs="Times New Roman"/>
          <w:color w:val="000000" w:themeColor="text1"/>
          <w:sz w:val="24"/>
          <w:szCs w:val="24"/>
        </w:rPr>
      </w:pPr>
    </w:p>
    <w:p w:rsidR="00001AF3" w:rsidRDefault="00001AF3" w:rsidP="00001AF3">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001AF3" w:rsidRDefault="00001AF3" w:rsidP="00001AF3">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Mürşit GÜLHAN                 Engin ÇELİK                            Hasan GÜLER</w:t>
      </w:r>
    </w:p>
    <w:p w:rsidR="00001AF3" w:rsidRDefault="00001AF3" w:rsidP="00001A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p>
    <w:p w:rsidR="00001AF3" w:rsidRDefault="00001AF3" w:rsidP="00001AF3"/>
    <w:p w:rsidR="00001AF3" w:rsidRDefault="00001AF3" w:rsidP="00001AF3"/>
    <w:p w:rsidR="00001AF3" w:rsidRDefault="00001AF3" w:rsidP="00001AF3"/>
    <w:p w:rsidR="00001AF3" w:rsidRDefault="00001AF3" w:rsidP="00001AF3"/>
    <w:p w:rsidR="00001AF3" w:rsidRDefault="00001AF3" w:rsidP="00001AF3"/>
    <w:p w:rsidR="006348F2" w:rsidRDefault="008E51D2"/>
    <w:sectPr w:rsidR="006348F2" w:rsidSect="00DD28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F3"/>
    <w:rsid w:val="00001AF3"/>
    <w:rsid w:val="000E2393"/>
    <w:rsid w:val="00732D6C"/>
    <w:rsid w:val="008E51D2"/>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7B2AD-6196-4AFD-B6D0-7B89D01D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AF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01AF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2021-02-08T08:36:00Z</dcterms:created>
  <dcterms:modified xsi:type="dcterms:W3CDTF">2021-02-11T08:55:00Z</dcterms:modified>
</cp:coreProperties>
</file>