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353" w:rsidRDefault="00A12353" w:rsidP="00A123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12353" w:rsidRDefault="00A12353" w:rsidP="00A123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12353" w:rsidRDefault="00A12353" w:rsidP="00A123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A12353" w:rsidRDefault="00A12353" w:rsidP="00A12353">
      <w:pPr>
        <w:spacing w:after="0" w:line="240" w:lineRule="auto"/>
        <w:jc w:val="center"/>
        <w:rPr>
          <w:rFonts w:ascii="Times New Roman" w:hAnsi="Times New Roman" w:cs="Times New Roman"/>
          <w:b/>
          <w:sz w:val="24"/>
          <w:szCs w:val="24"/>
        </w:rPr>
      </w:pPr>
    </w:p>
    <w:p w:rsidR="00A12353" w:rsidRDefault="00DE51BC" w:rsidP="00A12353">
      <w:pPr>
        <w:spacing w:after="0" w:line="240" w:lineRule="auto"/>
        <w:rPr>
          <w:rFonts w:ascii="Times New Roman" w:hAnsi="Times New Roman" w:cs="Times New Roman"/>
          <w:b/>
          <w:sz w:val="24"/>
          <w:szCs w:val="24"/>
        </w:rPr>
      </w:pPr>
      <w:r>
        <w:rPr>
          <w:rFonts w:ascii="Times New Roman" w:hAnsi="Times New Roman" w:cs="Times New Roman"/>
          <w:b/>
          <w:sz w:val="24"/>
          <w:szCs w:val="24"/>
        </w:rPr>
        <w:t>SAYI : 43</w:t>
      </w:r>
      <w:r w:rsidR="00A12353">
        <w:rPr>
          <w:rFonts w:ascii="Times New Roman" w:hAnsi="Times New Roman" w:cs="Times New Roman"/>
          <w:b/>
          <w:sz w:val="24"/>
          <w:szCs w:val="24"/>
        </w:rPr>
        <w:t xml:space="preserve">                                                                                                    TARİH :19.02.2021</w:t>
      </w:r>
    </w:p>
    <w:p w:rsidR="00A12353" w:rsidRDefault="00A12353" w:rsidP="00A12353">
      <w:pPr>
        <w:spacing w:after="0" w:line="240" w:lineRule="auto"/>
        <w:rPr>
          <w:rFonts w:ascii="Times New Roman" w:hAnsi="Times New Roman" w:cs="Times New Roman"/>
          <w:b/>
          <w:sz w:val="24"/>
          <w:szCs w:val="24"/>
        </w:rPr>
      </w:pPr>
    </w:p>
    <w:p w:rsidR="00A12353" w:rsidRDefault="00A12353" w:rsidP="00A123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12353" w:rsidRPr="00B90B59" w:rsidRDefault="00A12353" w:rsidP="00A12353">
      <w:pPr>
        <w:spacing w:after="0" w:line="240" w:lineRule="auto"/>
        <w:jc w:val="center"/>
        <w:rPr>
          <w:rFonts w:ascii="Times New Roman" w:hAnsi="Times New Roman" w:cs="Times New Roman"/>
          <w:b/>
          <w:sz w:val="24"/>
          <w:szCs w:val="24"/>
        </w:rPr>
      </w:pPr>
    </w:p>
    <w:p w:rsidR="00A12353" w:rsidRPr="00554A7B" w:rsidRDefault="002934D3" w:rsidP="00A12353">
      <w:pPr>
        <w:spacing w:after="0" w:line="0" w:lineRule="atLeast"/>
        <w:ind w:firstLine="708"/>
        <w:jc w:val="both"/>
        <w:rPr>
          <w:rStyle w:val="Gl"/>
          <w:color w:val="000000" w:themeColor="text1"/>
          <w:sz w:val="24"/>
          <w:szCs w:val="24"/>
        </w:rPr>
      </w:pPr>
      <w:r>
        <w:rPr>
          <w:rFonts w:ascii="Times New Roman" w:hAnsi="Times New Roman" w:cs="Times New Roman"/>
          <w:sz w:val="24"/>
          <w:szCs w:val="24"/>
        </w:rPr>
        <w:t>Taşpınar mahal</w:t>
      </w:r>
      <w:r w:rsidR="00A12353" w:rsidRPr="00A12353">
        <w:rPr>
          <w:rFonts w:ascii="Times New Roman" w:hAnsi="Times New Roman" w:cs="Times New Roman"/>
          <w:sz w:val="24"/>
          <w:szCs w:val="24"/>
        </w:rPr>
        <w:t>l</w:t>
      </w:r>
      <w:r>
        <w:rPr>
          <w:rFonts w:ascii="Times New Roman" w:hAnsi="Times New Roman" w:cs="Times New Roman"/>
          <w:sz w:val="24"/>
          <w:szCs w:val="24"/>
        </w:rPr>
        <w:t>e</w:t>
      </w:r>
      <w:r w:rsidR="00A12353" w:rsidRPr="00A12353">
        <w:rPr>
          <w:rFonts w:ascii="Times New Roman" w:hAnsi="Times New Roman" w:cs="Times New Roman"/>
          <w:sz w:val="24"/>
          <w:szCs w:val="24"/>
        </w:rPr>
        <w:t>si 98 ve 99 adalardaki yüksekliklere ilişkin 1/1000 ölçekli uygulama imar planı değişikliği teklifini içeren Başkanlık yazısı.</w:t>
      </w:r>
      <w:r w:rsidR="00A12353">
        <w:rPr>
          <w:rFonts w:ascii="Times New Roman" w:hAnsi="Times New Roman" w:cs="Times New Roman"/>
          <w:sz w:val="24"/>
          <w:szCs w:val="24"/>
        </w:rPr>
        <w:t xml:space="preserve"> </w:t>
      </w:r>
      <w:r w:rsidR="00A12353" w:rsidRPr="00554A7B">
        <w:rPr>
          <w:rFonts w:ascii="Times New Roman" w:hAnsi="Times New Roman" w:cs="Times New Roman"/>
          <w:sz w:val="24"/>
          <w:szCs w:val="24"/>
        </w:rPr>
        <w:t>Belediye M</w:t>
      </w:r>
      <w:r w:rsidR="00A12353">
        <w:rPr>
          <w:rFonts w:ascii="Times New Roman" w:hAnsi="Times New Roman" w:cs="Times New Roman"/>
          <w:sz w:val="24"/>
          <w:szCs w:val="24"/>
        </w:rPr>
        <w:t>eclisinin 01.02.2021 tarih ve 76</w:t>
      </w:r>
      <w:r w:rsidR="00A12353" w:rsidRPr="00554A7B">
        <w:rPr>
          <w:rFonts w:ascii="Times New Roman" w:hAnsi="Times New Roman" w:cs="Times New Roman"/>
          <w:sz w:val="24"/>
          <w:szCs w:val="24"/>
        </w:rPr>
        <w:t xml:space="preserve"> sayılı kararı ile Komis</w:t>
      </w:r>
      <w:r w:rsidR="00A17AEB">
        <w:rPr>
          <w:rFonts w:ascii="Times New Roman" w:hAnsi="Times New Roman" w:cs="Times New Roman"/>
          <w:sz w:val="24"/>
          <w:szCs w:val="24"/>
        </w:rPr>
        <w:t>yonumuza incelenmek üzere</w:t>
      </w:r>
      <w:bookmarkStart w:id="0" w:name="_GoBack"/>
      <w:bookmarkEnd w:id="0"/>
      <w:r w:rsidR="00A12353" w:rsidRPr="00554A7B">
        <w:rPr>
          <w:rFonts w:ascii="Times New Roman" w:hAnsi="Times New Roman" w:cs="Times New Roman"/>
          <w:sz w:val="24"/>
          <w:szCs w:val="24"/>
        </w:rPr>
        <w:t xml:space="preserve"> havale edilmiştir. </w:t>
      </w:r>
      <w:r w:rsidR="00A12353" w:rsidRPr="00554A7B">
        <w:rPr>
          <w:rStyle w:val="Gl"/>
          <w:rFonts w:ascii="Times New Roman" w:hAnsi="Times New Roman" w:cs="Times New Roman"/>
          <w:b w:val="0"/>
          <w:sz w:val="24"/>
          <w:szCs w:val="24"/>
        </w:rPr>
        <w:t xml:space="preserve">Komisyonumuz 8-19 Şubat 2021 </w:t>
      </w:r>
      <w:r w:rsidR="00A12353" w:rsidRPr="007C6D53">
        <w:rPr>
          <w:rFonts w:ascii="Times New Roman" w:hAnsi="Times New Roman" w:cs="Times New Roman"/>
          <w:color w:val="000000" w:themeColor="text1"/>
          <w:sz w:val="24"/>
          <w:szCs w:val="24"/>
        </w:rPr>
        <w:t>tarihleri arasında</w:t>
      </w:r>
      <w:r w:rsidR="00A12353" w:rsidRPr="00554A7B">
        <w:rPr>
          <w:color w:val="000000" w:themeColor="text1"/>
        </w:rPr>
        <w:t xml:space="preserve"> </w:t>
      </w:r>
      <w:r w:rsidR="00A12353" w:rsidRPr="00554A7B">
        <w:rPr>
          <w:rStyle w:val="Gl"/>
          <w:rFonts w:ascii="Times New Roman" w:hAnsi="Times New Roman" w:cs="Times New Roman"/>
          <w:b w:val="0"/>
          <w:sz w:val="24"/>
          <w:szCs w:val="24"/>
        </w:rPr>
        <w:t>10 (On) gün bir araya gelerek konu üzerindeki çalışmalarını tamamlamıştır.</w:t>
      </w:r>
    </w:p>
    <w:p w:rsidR="00A12353" w:rsidRPr="00022FE7" w:rsidRDefault="00A12353" w:rsidP="00A12353">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A12353" w:rsidRDefault="00A12353" w:rsidP="00A12353">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0D648B" w:rsidRDefault="000D648B" w:rsidP="00A12353">
      <w:pPr>
        <w:spacing w:after="0" w:line="0" w:lineRule="atLeast"/>
        <w:ind w:firstLine="709"/>
        <w:contextualSpacing/>
        <w:jc w:val="both"/>
        <w:rPr>
          <w:rFonts w:ascii="Times New Roman" w:hAnsi="Times New Roman" w:cs="Times New Roman"/>
          <w:sz w:val="24"/>
          <w:szCs w:val="24"/>
        </w:rPr>
      </w:pPr>
    </w:p>
    <w:p w:rsidR="000D648B" w:rsidRPr="000D648B" w:rsidRDefault="000D648B" w:rsidP="000D648B">
      <w:pPr>
        <w:spacing w:after="0" w:line="240" w:lineRule="atLeast"/>
        <w:ind w:firstLine="708"/>
        <w:jc w:val="both"/>
        <w:rPr>
          <w:rFonts w:ascii="Times New Roman" w:hAnsi="Times New Roman" w:cs="Times New Roman"/>
          <w:sz w:val="24"/>
          <w:szCs w:val="24"/>
        </w:rPr>
      </w:pPr>
      <w:r w:rsidRPr="000D648B">
        <w:rPr>
          <w:rFonts w:ascii="Times New Roman" w:hAnsi="Times New Roman" w:cs="Times New Roman"/>
          <w:color w:val="000000"/>
          <w:sz w:val="24"/>
          <w:szCs w:val="24"/>
        </w:rPr>
        <w:t xml:space="preserve">20.02.2020 tarihli ve 31045 sayılı Resmi </w:t>
      </w:r>
      <w:proofErr w:type="spellStart"/>
      <w:r w:rsidRPr="000D648B">
        <w:rPr>
          <w:rFonts w:ascii="Times New Roman" w:hAnsi="Times New Roman" w:cs="Times New Roman"/>
          <w:color w:val="000000"/>
          <w:sz w:val="24"/>
          <w:szCs w:val="24"/>
        </w:rPr>
        <w:t>Gazete'de</w:t>
      </w:r>
      <w:proofErr w:type="spellEnd"/>
      <w:r w:rsidRPr="000D648B">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Maddesinde </w:t>
      </w:r>
      <w:r w:rsidRPr="000D648B">
        <w:rPr>
          <w:rFonts w:ascii="Times New Roman" w:hAnsi="Times New Roman" w:cs="Times New Roman"/>
          <w:i/>
          <w:iCs/>
          <w:color w:val="000000"/>
          <w:sz w:val="24"/>
          <w:szCs w:val="24"/>
        </w:rPr>
        <w:t xml:space="preserve">"İmar planlarında bina yükseklikleri </w:t>
      </w:r>
      <w:proofErr w:type="spellStart"/>
      <w:r w:rsidRPr="000D648B">
        <w:rPr>
          <w:rFonts w:ascii="Times New Roman" w:hAnsi="Times New Roman" w:cs="Times New Roman"/>
          <w:i/>
          <w:iCs/>
          <w:color w:val="000000"/>
          <w:sz w:val="24"/>
          <w:szCs w:val="24"/>
        </w:rPr>
        <w:t>Yençok</w:t>
      </w:r>
      <w:proofErr w:type="spellEnd"/>
      <w:r w:rsidRPr="000D648B">
        <w:rPr>
          <w:rFonts w:ascii="Times New Roman" w:hAnsi="Times New Roman" w:cs="Times New Roman"/>
          <w:i/>
          <w:iCs/>
          <w:color w:val="000000"/>
          <w:sz w:val="24"/>
          <w:szCs w:val="24"/>
        </w:rPr>
        <w:t xml:space="preserve">: Serbest olarak belirlenemez. Sanayi alanları, ibadethane alanları ve tarımsal amaçlı silo yapıları hariç olmak üzere mer’i imar planlarında </w:t>
      </w:r>
      <w:proofErr w:type="spellStart"/>
      <w:r w:rsidRPr="000D648B">
        <w:rPr>
          <w:rFonts w:ascii="Times New Roman" w:hAnsi="Times New Roman" w:cs="Times New Roman"/>
          <w:i/>
          <w:iCs/>
          <w:color w:val="000000"/>
          <w:sz w:val="24"/>
          <w:szCs w:val="24"/>
        </w:rPr>
        <w:t>Yençok</w:t>
      </w:r>
      <w:proofErr w:type="spellEnd"/>
      <w:r w:rsidRPr="000D648B">
        <w:rPr>
          <w:rFonts w:ascii="Times New Roman" w:hAnsi="Times New Roman" w:cs="Times New Roman"/>
          <w:i/>
          <w:iCs/>
          <w:color w:val="000000"/>
          <w:sz w:val="24"/>
          <w:szCs w:val="24"/>
        </w:rPr>
        <w:t>: Serbest olarak belirlenmiş yükseklikler; emsal değerde</w:t>
      </w:r>
      <w:r w:rsidRPr="000D648B">
        <w:rPr>
          <w:rFonts w:ascii="Times New Roman" w:hAnsi="Times New Roman" w:cs="Times New Roman"/>
          <w:i/>
          <w:iCs/>
          <w:color w:val="000000"/>
          <w:sz w:val="24"/>
          <w:szCs w:val="24"/>
        </w:rPr>
        <w:br/>
        <w:t>değişiklik yapılmaksızın çevredeki mevcut teşekküller ve siluet dikkate alınarak, imar planı değişiklikleri ve revizyonları yapılmak suretiyle ilgili idare meclis kararı ile belirlenir</w:t>
      </w:r>
      <w:proofErr w:type="gramStart"/>
      <w:r w:rsidRPr="000D648B">
        <w:rPr>
          <w:rFonts w:ascii="Times New Roman" w:hAnsi="Times New Roman" w:cs="Times New Roman"/>
          <w:i/>
          <w:iCs/>
          <w:color w:val="000000"/>
          <w:sz w:val="24"/>
          <w:szCs w:val="24"/>
        </w:rPr>
        <w:t>....</w:t>
      </w:r>
      <w:proofErr w:type="gramEnd"/>
      <w:r w:rsidRPr="000D648B">
        <w:rPr>
          <w:rFonts w:ascii="Times New Roman" w:hAnsi="Times New Roman" w:cs="Times New Roman"/>
          <w:i/>
          <w:iCs/>
          <w:color w:val="000000"/>
          <w:sz w:val="24"/>
          <w:szCs w:val="24"/>
        </w:rPr>
        <w:t xml:space="preserve">" </w:t>
      </w:r>
      <w:r w:rsidRPr="000D648B">
        <w:rPr>
          <w:rFonts w:ascii="Times New Roman" w:hAnsi="Times New Roman" w:cs="Times New Roman"/>
          <w:iCs/>
          <w:color w:val="000000"/>
          <w:sz w:val="24"/>
          <w:szCs w:val="24"/>
        </w:rPr>
        <w:t>h</w:t>
      </w:r>
      <w:r w:rsidRPr="000D648B">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0D648B">
        <w:rPr>
          <w:rFonts w:ascii="Times New Roman" w:hAnsi="Times New Roman" w:cs="Times New Roman"/>
          <w:color w:val="000000"/>
          <w:sz w:val="24"/>
          <w:szCs w:val="24"/>
        </w:rPr>
        <w:t>Yençok</w:t>
      </w:r>
      <w:proofErr w:type="spellEnd"/>
      <w:r w:rsidRPr="000D648B">
        <w:rPr>
          <w:rFonts w:ascii="Times New Roman" w:hAnsi="Times New Roman" w:cs="Times New Roman"/>
          <w:color w:val="000000"/>
          <w:sz w:val="24"/>
          <w:szCs w:val="24"/>
        </w:rPr>
        <w:t xml:space="preserve">: Serbest yapılaşma koşullarına sahip alan kullanımlara ilişkin yapı yüksekliği önerisi içeren, 1/1000 ölçekli Taşpınar Mahallesi 98 ve 99 Adalardaki Yüksekliklere İlişkin Uygulama İmar Planı Değişikliği Teklifi </w:t>
      </w:r>
      <w:r w:rsidRPr="000D648B">
        <w:rPr>
          <w:rFonts w:ascii="Times New Roman" w:hAnsi="Times New Roman" w:cs="Times New Roman"/>
          <w:sz w:val="24"/>
          <w:szCs w:val="24"/>
        </w:rPr>
        <w:t>28.01.2021 tarihli ve 2468 sayılı Olur ile Meclisimize sunulmuştur.</w:t>
      </w:r>
    </w:p>
    <w:p w:rsidR="000D648B" w:rsidRPr="000D648B" w:rsidRDefault="000D648B" w:rsidP="000D648B">
      <w:pPr>
        <w:spacing w:after="0" w:line="240" w:lineRule="atLeast"/>
        <w:ind w:firstLine="708"/>
        <w:jc w:val="both"/>
        <w:rPr>
          <w:rFonts w:ascii="Times New Roman" w:hAnsi="Times New Roman" w:cs="Times New Roman"/>
          <w:sz w:val="24"/>
          <w:szCs w:val="24"/>
        </w:rPr>
      </w:pPr>
      <w:r w:rsidRPr="000D648B">
        <w:rPr>
          <w:rFonts w:ascii="Times New Roman" w:hAnsi="Times New Roman" w:cs="Times New Roman"/>
          <w:sz w:val="24"/>
          <w:szCs w:val="24"/>
        </w:rPr>
        <w:t>Komisyonumuzca yapılan incelemede;</w:t>
      </w:r>
    </w:p>
    <w:p w:rsidR="000D648B" w:rsidRPr="000D648B" w:rsidRDefault="000D648B" w:rsidP="000D648B">
      <w:pPr>
        <w:spacing w:after="0" w:line="240" w:lineRule="atLeast"/>
        <w:jc w:val="both"/>
        <w:rPr>
          <w:rFonts w:ascii="Times New Roman" w:hAnsi="Times New Roman" w:cs="Times New Roman"/>
          <w:sz w:val="24"/>
          <w:szCs w:val="24"/>
        </w:rPr>
      </w:pPr>
      <w:r w:rsidRPr="000D648B">
        <w:rPr>
          <w:rFonts w:ascii="Times New Roman" w:hAnsi="Times New Roman" w:cs="Times New Roman"/>
          <w:sz w:val="24"/>
          <w:szCs w:val="24"/>
        </w:rPr>
        <w:t>Ankara Büyükşehir Belediyesi’nin 19.02.1999 tarih ve 10 sayılı kararıyla onaylanan ODTÜ Mevzi İmar Planı kapsamında kalan,</w:t>
      </w:r>
    </w:p>
    <w:p w:rsidR="000D648B" w:rsidRPr="000D648B" w:rsidRDefault="000D648B" w:rsidP="000D648B">
      <w:pPr>
        <w:spacing w:after="0" w:line="240" w:lineRule="atLeast"/>
        <w:jc w:val="both"/>
        <w:rPr>
          <w:rFonts w:ascii="Times New Roman" w:hAnsi="Times New Roman" w:cs="Times New Roman"/>
          <w:sz w:val="24"/>
          <w:szCs w:val="24"/>
        </w:rPr>
      </w:pPr>
      <w:r w:rsidRPr="000D648B">
        <w:rPr>
          <w:rFonts w:ascii="Times New Roman" w:hAnsi="Times New Roman" w:cs="Times New Roman"/>
          <w:i/>
          <w:sz w:val="24"/>
          <w:szCs w:val="24"/>
        </w:rPr>
        <w:t xml:space="preserve">“Eğitim Tesisleri Alanında E=0.50 Ve </w:t>
      </w:r>
      <w:proofErr w:type="spellStart"/>
      <w:r w:rsidRPr="000D648B">
        <w:rPr>
          <w:rFonts w:ascii="Times New Roman" w:hAnsi="Times New Roman" w:cs="Times New Roman"/>
          <w:i/>
          <w:sz w:val="24"/>
          <w:szCs w:val="24"/>
        </w:rPr>
        <w:t>Hmax</w:t>
      </w:r>
      <w:proofErr w:type="spellEnd"/>
      <w:r w:rsidRPr="000D648B">
        <w:rPr>
          <w:rFonts w:ascii="Times New Roman" w:hAnsi="Times New Roman" w:cs="Times New Roman"/>
          <w:i/>
          <w:sz w:val="24"/>
          <w:szCs w:val="24"/>
        </w:rPr>
        <w:t xml:space="preserve">: Serbesttir.” </w:t>
      </w:r>
      <w:r w:rsidRPr="000D648B">
        <w:rPr>
          <w:rFonts w:ascii="Times New Roman" w:hAnsi="Times New Roman" w:cs="Times New Roman"/>
          <w:sz w:val="24"/>
          <w:szCs w:val="24"/>
        </w:rPr>
        <w:t>hükmündeki “</w:t>
      </w:r>
      <w:proofErr w:type="spellStart"/>
      <w:r w:rsidRPr="000D648B">
        <w:rPr>
          <w:rFonts w:ascii="Times New Roman" w:hAnsi="Times New Roman" w:cs="Times New Roman"/>
          <w:sz w:val="24"/>
          <w:szCs w:val="24"/>
        </w:rPr>
        <w:t>Hmax</w:t>
      </w:r>
      <w:proofErr w:type="spellEnd"/>
      <w:r w:rsidRPr="000D648B">
        <w:rPr>
          <w:rFonts w:ascii="Times New Roman" w:hAnsi="Times New Roman" w:cs="Times New Roman"/>
          <w:sz w:val="24"/>
          <w:szCs w:val="24"/>
        </w:rPr>
        <w:t>: Serbest olacak şekilde projelendirilebilir” ibaresinin “</w:t>
      </w:r>
      <w:proofErr w:type="spellStart"/>
      <w:r w:rsidRPr="000D648B">
        <w:rPr>
          <w:rFonts w:ascii="Times New Roman" w:hAnsi="Times New Roman" w:cs="Times New Roman"/>
          <w:b/>
          <w:sz w:val="24"/>
          <w:szCs w:val="24"/>
          <w:u w:val="single"/>
        </w:rPr>
        <w:t>Yençok</w:t>
      </w:r>
      <w:proofErr w:type="spellEnd"/>
      <w:r w:rsidRPr="000D648B">
        <w:rPr>
          <w:rFonts w:ascii="Times New Roman" w:hAnsi="Times New Roman" w:cs="Times New Roman"/>
          <w:b/>
          <w:sz w:val="24"/>
          <w:szCs w:val="24"/>
          <w:u w:val="single"/>
        </w:rPr>
        <w:t>: 5 Kat olacak şekilde projelendirilebilir.</w:t>
      </w:r>
      <w:r w:rsidRPr="000D648B">
        <w:rPr>
          <w:rFonts w:ascii="Times New Roman" w:hAnsi="Times New Roman" w:cs="Times New Roman"/>
          <w:sz w:val="24"/>
          <w:szCs w:val="24"/>
        </w:rPr>
        <w:t>” şeklinde düzenlendiği,</w:t>
      </w:r>
    </w:p>
    <w:p w:rsidR="000D648B" w:rsidRPr="000D648B" w:rsidRDefault="000D648B" w:rsidP="000D648B">
      <w:pPr>
        <w:spacing w:after="0" w:line="240" w:lineRule="atLeast"/>
        <w:jc w:val="both"/>
        <w:rPr>
          <w:rFonts w:ascii="Times New Roman" w:hAnsi="Times New Roman" w:cs="Times New Roman"/>
          <w:sz w:val="24"/>
          <w:szCs w:val="24"/>
        </w:rPr>
      </w:pPr>
      <w:r w:rsidRPr="000D648B">
        <w:rPr>
          <w:rFonts w:ascii="Times New Roman" w:hAnsi="Times New Roman" w:cs="Times New Roman"/>
          <w:i/>
          <w:sz w:val="24"/>
          <w:szCs w:val="24"/>
        </w:rPr>
        <w:t xml:space="preserve">“Kentsel Servis Alanında; Kamu Kuruluşları, Turistik Tesisler, Sağlık Tesisleri, Ticari Büro Servisleri, Ticaret Merkezleri, Sergi, Satış ve Servis Tesisleri, Basın Yayın Tesisleri, Kültür, Eğlence ve Dinlenme Tesisleri, Eğitim Tesisleri yer alabilir. Bu alanlarda minimum parsel büyüklüğü 5000 m2’dir. 5000 m2- 10.000 m2’lik parsellerde E=0.50 ve </w:t>
      </w:r>
      <w:proofErr w:type="spellStart"/>
      <w:r w:rsidRPr="000D648B">
        <w:rPr>
          <w:rFonts w:ascii="Times New Roman" w:hAnsi="Times New Roman" w:cs="Times New Roman"/>
          <w:i/>
          <w:sz w:val="24"/>
          <w:szCs w:val="24"/>
        </w:rPr>
        <w:t>Hmax</w:t>
      </w:r>
      <w:proofErr w:type="spellEnd"/>
      <w:r w:rsidRPr="000D648B">
        <w:rPr>
          <w:rFonts w:ascii="Times New Roman" w:hAnsi="Times New Roman" w:cs="Times New Roman"/>
          <w:i/>
          <w:sz w:val="24"/>
          <w:szCs w:val="24"/>
        </w:rPr>
        <w:t xml:space="preserve">: Serbesttir. 10.000 m2’den büyük parsellerde E=1.00 ve </w:t>
      </w:r>
      <w:proofErr w:type="spellStart"/>
      <w:r w:rsidRPr="000D648B">
        <w:rPr>
          <w:rFonts w:ascii="Times New Roman" w:hAnsi="Times New Roman" w:cs="Times New Roman"/>
          <w:i/>
          <w:sz w:val="24"/>
          <w:szCs w:val="24"/>
        </w:rPr>
        <w:t>Hmax</w:t>
      </w:r>
      <w:proofErr w:type="spellEnd"/>
      <w:r w:rsidRPr="000D648B">
        <w:rPr>
          <w:rFonts w:ascii="Times New Roman" w:hAnsi="Times New Roman" w:cs="Times New Roman"/>
          <w:i/>
          <w:sz w:val="24"/>
          <w:szCs w:val="24"/>
        </w:rPr>
        <w:t xml:space="preserve">: Serbest olacaktır.” </w:t>
      </w:r>
      <w:r w:rsidRPr="000D648B">
        <w:rPr>
          <w:rFonts w:ascii="Times New Roman" w:hAnsi="Times New Roman" w:cs="Times New Roman"/>
          <w:sz w:val="24"/>
          <w:szCs w:val="24"/>
        </w:rPr>
        <w:t>Hükmünde yer alan “</w:t>
      </w:r>
      <w:proofErr w:type="spellStart"/>
      <w:r w:rsidRPr="000D648B">
        <w:rPr>
          <w:rFonts w:ascii="Times New Roman" w:hAnsi="Times New Roman" w:cs="Times New Roman"/>
          <w:sz w:val="24"/>
          <w:szCs w:val="24"/>
        </w:rPr>
        <w:t>Hmax</w:t>
      </w:r>
      <w:proofErr w:type="spellEnd"/>
      <w:r w:rsidRPr="000D648B">
        <w:rPr>
          <w:rFonts w:ascii="Times New Roman" w:hAnsi="Times New Roman" w:cs="Times New Roman"/>
          <w:sz w:val="24"/>
          <w:szCs w:val="24"/>
        </w:rPr>
        <w:t>: Serbest olacak şekilde projelendirilebilir” ibareleri “</w:t>
      </w:r>
      <w:proofErr w:type="spellStart"/>
      <w:r w:rsidRPr="000D648B">
        <w:rPr>
          <w:rFonts w:ascii="Times New Roman" w:hAnsi="Times New Roman" w:cs="Times New Roman"/>
          <w:b/>
          <w:sz w:val="24"/>
          <w:szCs w:val="24"/>
          <w:u w:val="single"/>
        </w:rPr>
        <w:t>Yençok</w:t>
      </w:r>
      <w:proofErr w:type="spellEnd"/>
      <w:r w:rsidRPr="000D648B">
        <w:rPr>
          <w:rFonts w:ascii="Times New Roman" w:hAnsi="Times New Roman" w:cs="Times New Roman"/>
          <w:b/>
          <w:sz w:val="24"/>
          <w:szCs w:val="24"/>
          <w:u w:val="single"/>
        </w:rPr>
        <w:t>: 35 Kat olacak şekilde projelendirilebilir.</w:t>
      </w:r>
      <w:r w:rsidRPr="000D648B">
        <w:rPr>
          <w:rFonts w:ascii="Times New Roman" w:hAnsi="Times New Roman" w:cs="Times New Roman"/>
          <w:sz w:val="24"/>
          <w:szCs w:val="24"/>
        </w:rPr>
        <w:t>” şeklinde düzenlendiği,</w:t>
      </w:r>
    </w:p>
    <w:p w:rsidR="000D648B" w:rsidRPr="000D648B" w:rsidRDefault="000D648B" w:rsidP="000D648B">
      <w:pPr>
        <w:spacing w:after="0" w:line="240" w:lineRule="atLeast"/>
        <w:ind w:firstLine="708"/>
        <w:jc w:val="both"/>
        <w:rPr>
          <w:rFonts w:ascii="Times New Roman" w:hAnsi="Times New Roman" w:cs="Times New Roman"/>
          <w:sz w:val="24"/>
          <w:szCs w:val="24"/>
        </w:rPr>
      </w:pPr>
      <w:r w:rsidRPr="000D648B">
        <w:rPr>
          <w:rFonts w:ascii="Times New Roman" w:hAnsi="Times New Roman" w:cs="Times New Roman"/>
          <w:sz w:val="24"/>
          <w:szCs w:val="24"/>
        </w:rPr>
        <w:t>Plan hükümlerine “Kat Yüksekliklerine ilişkin yapılan bu plan değişikliğinden önce ruhsat almış parsellerde; ruhsattaki bina yüksekliği geçerli olup; bu parsellerde yeniden yapılaşma halinde bu plan hükümlerine uyulacaktır.” ibaresinin eklendiği hususları tespit edilmiştir.</w:t>
      </w:r>
    </w:p>
    <w:p w:rsidR="000D648B" w:rsidRDefault="000D648B" w:rsidP="000D648B">
      <w:pPr>
        <w:spacing w:after="0" w:line="240" w:lineRule="atLeast"/>
        <w:ind w:firstLine="708"/>
        <w:jc w:val="both"/>
        <w:rPr>
          <w:rFonts w:ascii="Times New Roman" w:hAnsi="Times New Roman" w:cs="Times New Roman"/>
          <w:sz w:val="24"/>
          <w:szCs w:val="24"/>
        </w:rPr>
      </w:pPr>
      <w:r w:rsidRPr="000D648B">
        <w:rPr>
          <w:rFonts w:ascii="Times New Roman" w:hAnsi="Times New Roman" w:cs="Times New Roman"/>
          <w:sz w:val="24"/>
          <w:szCs w:val="24"/>
        </w:rPr>
        <w:t xml:space="preserve">Ankara Büyükşehir Belediyesi’nin 14.02.2006 tarih ve 414 sayılı kararıyla onaylanan 98 Ada 2 No.lu Parsele Ait İmar Planı Değişikliği kapsamında </w:t>
      </w:r>
      <w:proofErr w:type="spellStart"/>
      <w:r w:rsidRPr="000D648B">
        <w:rPr>
          <w:rFonts w:ascii="Times New Roman" w:hAnsi="Times New Roman" w:cs="Times New Roman"/>
          <w:sz w:val="24"/>
          <w:szCs w:val="24"/>
        </w:rPr>
        <w:t>kalan,</w:t>
      </w:r>
      <w:r w:rsidRPr="000D648B">
        <w:rPr>
          <w:rFonts w:ascii="Times New Roman" w:hAnsi="Times New Roman" w:cs="Times New Roman"/>
          <w:i/>
          <w:sz w:val="24"/>
          <w:szCs w:val="24"/>
        </w:rPr>
        <w:t>“Kentsel</w:t>
      </w:r>
      <w:proofErr w:type="spellEnd"/>
      <w:r w:rsidRPr="000D648B">
        <w:rPr>
          <w:rFonts w:ascii="Times New Roman" w:hAnsi="Times New Roman" w:cs="Times New Roman"/>
          <w:i/>
          <w:sz w:val="24"/>
          <w:szCs w:val="24"/>
        </w:rPr>
        <w:t xml:space="preserve"> Servis Alanlarında; Kamu Kuruluşları, Turistik Tesisler, Otel, Motel, Sağlık Tesisleri, Ticari Büro Servisleri, Çok Amaçlı Stüdyo ve </w:t>
      </w:r>
      <w:proofErr w:type="spellStart"/>
      <w:proofErr w:type="gramStart"/>
      <w:r w:rsidRPr="000D648B">
        <w:rPr>
          <w:rFonts w:ascii="Times New Roman" w:hAnsi="Times New Roman" w:cs="Times New Roman"/>
          <w:i/>
          <w:sz w:val="24"/>
          <w:szCs w:val="24"/>
        </w:rPr>
        <w:t>Apartlar</w:t>
      </w:r>
      <w:proofErr w:type="spellEnd"/>
      <w:proofErr w:type="gramEnd"/>
      <w:r w:rsidRPr="000D648B">
        <w:rPr>
          <w:rFonts w:ascii="Times New Roman" w:hAnsi="Times New Roman" w:cs="Times New Roman"/>
          <w:i/>
          <w:sz w:val="24"/>
          <w:szCs w:val="24"/>
        </w:rPr>
        <w:t xml:space="preserve">, Plazalar, Rezidanslar ve Konutlar, Ticaret Merkezleri, Sergi, Satış Ve Servis Tesisleri, Basın Yayın Tesisleri, Kültür, Eğlence ve Dinlenme Tesisleri, Eğitim Tesisleri, Spor Tesisleri birlikte veya ayrı ayrı yer alabilir. Minimum parsel </w:t>
      </w:r>
      <w:r w:rsidRPr="000D648B">
        <w:rPr>
          <w:rFonts w:ascii="Times New Roman" w:hAnsi="Times New Roman" w:cs="Times New Roman"/>
          <w:i/>
          <w:sz w:val="24"/>
          <w:szCs w:val="24"/>
        </w:rPr>
        <w:lastRenderedPageBreak/>
        <w:t xml:space="preserve">büyüklüğü ise 5000 m2 olacaktır. Bu alanlarda E= 2.00, </w:t>
      </w:r>
      <w:proofErr w:type="spellStart"/>
      <w:r w:rsidRPr="000D648B">
        <w:rPr>
          <w:rFonts w:ascii="Times New Roman" w:hAnsi="Times New Roman" w:cs="Times New Roman"/>
          <w:i/>
          <w:sz w:val="24"/>
          <w:szCs w:val="24"/>
        </w:rPr>
        <w:t>Hmax</w:t>
      </w:r>
      <w:proofErr w:type="spellEnd"/>
      <w:r w:rsidRPr="000D648B">
        <w:rPr>
          <w:rFonts w:ascii="Times New Roman" w:hAnsi="Times New Roman" w:cs="Times New Roman"/>
          <w:i/>
          <w:sz w:val="24"/>
          <w:szCs w:val="24"/>
        </w:rPr>
        <w:t xml:space="preserve">: Serbesttir.” </w:t>
      </w:r>
      <w:r w:rsidRPr="000D648B">
        <w:rPr>
          <w:rFonts w:ascii="Times New Roman" w:hAnsi="Times New Roman" w:cs="Times New Roman"/>
          <w:sz w:val="24"/>
          <w:szCs w:val="24"/>
        </w:rPr>
        <w:t>hükmünde yer alan “</w:t>
      </w:r>
      <w:proofErr w:type="spellStart"/>
      <w:r w:rsidRPr="000D648B">
        <w:rPr>
          <w:rFonts w:ascii="Times New Roman" w:hAnsi="Times New Roman" w:cs="Times New Roman"/>
          <w:sz w:val="24"/>
          <w:szCs w:val="24"/>
        </w:rPr>
        <w:t>Hmax</w:t>
      </w:r>
      <w:proofErr w:type="spellEnd"/>
      <w:r w:rsidRPr="000D648B">
        <w:rPr>
          <w:rFonts w:ascii="Times New Roman" w:hAnsi="Times New Roman" w:cs="Times New Roman"/>
          <w:sz w:val="24"/>
          <w:szCs w:val="24"/>
        </w:rPr>
        <w:t>: Serbest olacak şekilde projelendirilebilir” ibaresi “</w:t>
      </w:r>
      <w:proofErr w:type="spellStart"/>
      <w:r w:rsidRPr="000D648B">
        <w:rPr>
          <w:rFonts w:ascii="Times New Roman" w:hAnsi="Times New Roman" w:cs="Times New Roman"/>
          <w:b/>
          <w:sz w:val="24"/>
          <w:szCs w:val="24"/>
          <w:u w:val="single"/>
        </w:rPr>
        <w:t>Yençok</w:t>
      </w:r>
      <w:proofErr w:type="spellEnd"/>
      <w:r w:rsidRPr="000D648B">
        <w:rPr>
          <w:rFonts w:ascii="Times New Roman" w:hAnsi="Times New Roman" w:cs="Times New Roman"/>
          <w:b/>
          <w:sz w:val="24"/>
          <w:szCs w:val="24"/>
          <w:u w:val="single"/>
        </w:rPr>
        <w:t>: 35 Kat olacak şekilde projelendirilebilir.</w:t>
      </w:r>
      <w:r w:rsidRPr="000D648B">
        <w:rPr>
          <w:rFonts w:ascii="Times New Roman" w:hAnsi="Times New Roman" w:cs="Times New Roman"/>
          <w:sz w:val="24"/>
          <w:szCs w:val="24"/>
        </w:rPr>
        <w:t>” şeklinde düzenlenmiştir.</w:t>
      </w:r>
    </w:p>
    <w:p w:rsidR="000D648B" w:rsidRPr="000D648B" w:rsidRDefault="000D648B" w:rsidP="000D648B">
      <w:pPr>
        <w:spacing w:after="0" w:line="240" w:lineRule="atLeast"/>
        <w:ind w:firstLine="708"/>
        <w:jc w:val="both"/>
        <w:rPr>
          <w:rFonts w:ascii="Times New Roman" w:hAnsi="Times New Roman" w:cs="Times New Roman"/>
          <w:sz w:val="24"/>
          <w:szCs w:val="24"/>
        </w:rPr>
      </w:pPr>
    </w:p>
    <w:p w:rsidR="000D648B" w:rsidRPr="000D648B" w:rsidRDefault="000D648B" w:rsidP="000D648B">
      <w:pPr>
        <w:ind w:firstLine="360"/>
        <w:jc w:val="both"/>
        <w:rPr>
          <w:rFonts w:ascii="Times New Roman" w:hAnsi="Times New Roman" w:cs="Times New Roman"/>
          <w:sz w:val="24"/>
          <w:szCs w:val="24"/>
        </w:rPr>
      </w:pPr>
      <w:r w:rsidRPr="000D648B">
        <w:rPr>
          <w:rFonts w:ascii="Times New Roman" w:hAnsi="Times New Roman" w:cs="Times New Roman"/>
          <w:sz w:val="24"/>
          <w:szCs w:val="24"/>
        </w:rPr>
        <w:t xml:space="preserve">“Ankara İli, Gölbaşı İlçesi, </w:t>
      </w:r>
      <w:r w:rsidRPr="000D648B">
        <w:rPr>
          <w:rFonts w:ascii="Times New Roman" w:hAnsi="Times New Roman" w:cs="Times New Roman"/>
          <w:color w:val="000000"/>
          <w:sz w:val="24"/>
          <w:szCs w:val="24"/>
        </w:rPr>
        <w:t>Taşpınar Mahallesi 98 ve 99 Adalardaki Yüksekliklere İlişkin Uygulama İmar Planı Değişikliği Teklifi</w:t>
      </w:r>
      <w:r w:rsidRPr="000D648B">
        <w:rPr>
          <w:rFonts w:ascii="Times New Roman" w:hAnsi="Times New Roman" w:cs="Times New Roman"/>
          <w:sz w:val="24"/>
          <w:szCs w:val="24"/>
        </w:rPr>
        <w:t>” komisyonumuzca uygun görülmüştür.</w:t>
      </w:r>
    </w:p>
    <w:p w:rsidR="00A12353" w:rsidRPr="00567A2C" w:rsidRDefault="00A12353" w:rsidP="000D648B">
      <w:pPr>
        <w:suppressAutoHyphens/>
        <w:spacing w:after="0" w:line="0" w:lineRule="atLeast"/>
        <w:ind w:firstLine="708"/>
        <w:contextualSpacing/>
        <w:jc w:val="both"/>
        <w:rPr>
          <w:rFonts w:ascii="Times New Roman" w:hAnsi="Times New Roman" w:cs="Times New Roman"/>
          <w:color w:val="000000" w:themeColor="text1"/>
        </w:rPr>
      </w:pPr>
      <w:r w:rsidRPr="00567A2C">
        <w:rPr>
          <w:rFonts w:ascii="Times New Roman" w:hAnsi="Times New Roman" w:cs="Times New Roman"/>
          <w:color w:val="000000" w:themeColor="text1"/>
        </w:rPr>
        <w:t>İşbu</w:t>
      </w:r>
      <w:r>
        <w:rPr>
          <w:rFonts w:ascii="Times New Roman" w:hAnsi="Times New Roman" w:cs="Times New Roman"/>
          <w:color w:val="000000" w:themeColor="text1"/>
        </w:rPr>
        <w:t xml:space="preserve"> rapor, Belediye Meclisinin Mart</w:t>
      </w:r>
      <w:r w:rsidRPr="00567A2C">
        <w:rPr>
          <w:rFonts w:ascii="Times New Roman" w:hAnsi="Times New Roman" w:cs="Times New Roman"/>
          <w:color w:val="000000" w:themeColor="text1"/>
        </w:rPr>
        <w:t xml:space="preserve"> ayı toplantısında görüş</w:t>
      </w:r>
      <w:r>
        <w:rPr>
          <w:rFonts w:ascii="Times New Roman" w:hAnsi="Times New Roman" w:cs="Times New Roman"/>
          <w:color w:val="000000" w:themeColor="text1"/>
        </w:rPr>
        <w:t>ülerek karara bağlanmak üzere 19.02</w:t>
      </w:r>
      <w:r w:rsidRPr="00567A2C">
        <w:rPr>
          <w:rFonts w:ascii="Times New Roman" w:hAnsi="Times New Roman" w:cs="Times New Roman"/>
          <w:color w:val="000000" w:themeColor="text1"/>
        </w:rPr>
        <w:t>.2021 tarihinde tarafımızdan tanzim ve imza edilmiştir.</w:t>
      </w:r>
    </w:p>
    <w:p w:rsidR="00A12353" w:rsidRPr="00567A2C" w:rsidRDefault="00A12353" w:rsidP="000D648B">
      <w:pPr>
        <w:spacing w:after="0" w:line="0" w:lineRule="atLeast"/>
        <w:ind w:firstLine="708"/>
        <w:jc w:val="both"/>
        <w:rPr>
          <w:rFonts w:ascii="Times New Roman" w:hAnsi="Times New Roman" w:cs="Times New Roman"/>
        </w:rPr>
      </w:pPr>
    </w:p>
    <w:p w:rsidR="00A12353" w:rsidRPr="00567A2C" w:rsidRDefault="00A12353" w:rsidP="000D648B">
      <w:pPr>
        <w:spacing w:after="0" w:line="0" w:lineRule="atLeast"/>
        <w:ind w:firstLine="708"/>
        <w:jc w:val="both"/>
        <w:rPr>
          <w:rFonts w:ascii="Times New Roman" w:hAnsi="Times New Roman" w:cs="Times New Roman"/>
        </w:rPr>
      </w:pPr>
      <w:r w:rsidRPr="00567A2C">
        <w:rPr>
          <w:rFonts w:ascii="Times New Roman" w:hAnsi="Times New Roman" w:cs="Times New Roman"/>
        </w:rPr>
        <w:t>Raporumuzu Meclisimizin bilgi ve onayına saygı ile sunarız.</w:t>
      </w:r>
    </w:p>
    <w:p w:rsidR="00A12353" w:rsidRDefault="00A12353"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Default="00C417AB" w:rsidP="000D648B">
      <w:pPr>
        <w:spacing w:after="0" w:line="0" w:lineRule="atLeast"/>
        <w:ind w:firstLine="708"/>
        <w:jc w:val="both"/>
        <w:rPr>
          <w:rFonts w:ascii="Times New Roman" w:hAnsi="Times New Roman" w:cs="Times New Roman"/>
        </w:rPr>
      </w:pPr>
    </w:p>
    <w:p w:rsidR="00C417AB" w:rsidRPr="00B53053" w:rsidRDefault="00C417AB" w:rsidP="000D648B">
      <w:pPr>
        <w:spacing w:after="0" w:line="0" w:lineRule="atLeast"/>
        <w:ind w:firstLine="708"/>
        <w:jc w:val="both"/>
        <w:rPr>
          <w:rFonts w:ascii="Times New Roman" w:hAnsi="Times New Roman" w:cs="Times New Roman"/>
        </w:rPr>
      </w:pPr>
    </w:p>
    <w:p w:rsidR="00A12353" w:rsidRPr="00B53053" w:rsidRDefault="00A12353" w:rsidP="000D648B">
      <w:pPr>
        <w:spacing w:after="0" w:line="0" w:lineRule="atLeast"/>
        <w:ind w:firstLine="708"/>
        <w:jc w:val="both"/>
        <w:rPr>
          <w:rFonts w:ascii="Times New Roman" w:hAnsi="Times New Roman" w:cs="Times New Roman"/>
        </w:rPr>
      </w:pPr>
    </w:p>
    <w:p w:rsidR="00A12353" w:rsidRPr="00B53053" w:rsidRDefault="00A12353" w:rsidP="000D648B">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A12353" w:rsidRPr="00B53053" w:rsidRDefault="00A12353" w:rsidP="000D648B">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A12353" w:rsidRPr="00B53053" w:rsidRDefault="00A12353" w:rsidP="000D648B">
      <w:pPr>
        <w:spacing w:after="0" w:line="0" w:lineRule="atLeast"/>
        <w:ind w:firstLine="708"/>
        <w:jc w:val="both"/>
        <w:rPr>
          <w:rFonts w:ascii="Times New Roman" w:hAnsi="Times New Roman" w:cs="Times New Roman"/>
        </w:rPr>
      </w:pPr>
    </w:p>
    <w:p w:rsidR="00A12353" w:rsidRPr="00B53053" w:rsidRDefault="00A12353" w:rsidP="000D648B">
      <w:pPr>
        <w:spacing w:after="0" w:line="0" w:lineRule="atLeast"/>
        <w:ind w:firstLine="708"/>
        <w:jc w:val="both"/>
        <w:rPr>
          <w:rFonts w:ascii="Times New Roman" w:hAnsi="Times New Roman" w:cs="Times New Roman"/>
        </w:rPr>
      </w:pPr>
    </w:p>
    <w:p w:rsidR="00A12353" w:rsidRPr="00B53053" w:rsidRDefault="00C417AB" w:rsidP="000D648B">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A12353" w:rsidRPr="00B53053">
        <w:rPr>
          <w:rFonts w:ascii="Times New Roman" w:hAnsi="Times New Roman" w:cs="Times New Roman"/>
        </w:rPr>
        <w:t xml:space="preserve">Nevzat DULKADİR   </w:t>
      </w:r>
      <w:r w:rsidR="00A12353" w:rsidRPr="00B53053">
        <w:rPr>
          <w:rFonts w:ascii="Times New Roman" w:hAnsi="Times New Roman" w:cs="Times New Roman"/>
        </w:rPr>
        <w:tab/>
        <w:t xml:space="preserve">      Osman KARAASLAN             </w:t>
      </w:r>
      <w:r w:rsidR="00A12353">
        <w:rPr>
          <w:rFonts w:ascii="Times New Roman" w:hAnsi="Times New Roman" w:cs="Times New Roman"/>
        </w:rPr>
        <w:t xml:space="preserve">        </w:t>
      </w:r>
      <w:r w:rsidR="00A12353" w:rsidRPr="00B53053">
        <w:rPr>
          <w:rFonts w:ascii="Times New Roman" w:hAnsi="Times New Roman" w:cs="Times New Roman"/>
        </w:rPr>
        <w:t>Aydoğan CAN</w:t>
      </w:r>
    </w:p>
    <w:p w:rsidR="00A12353" w:rsidRDefault="00A12353" w:rsidP="000D648B">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p>
    <w:p w:rsidR="00A12353" w:rsidRDefault="00A12353" w:rsidP="000D648B">
      <w:pPr>
        <w:jc w:val="both"/>
      </w:pPr>
    </w:p>
    <w:p w:rsidR="00A12353" w:rsidRDefault="00A12353" w:rsidP="000D648B">
      <w:pPr>
        <w:jc w:val="both"/>
      </w:pPr>
    </w:p>
    <w:p w:rsidR="00A12353" w:rsidRDefault="00A12353" w:rsidP="000D648B">
      <w:pPr>
        <w:jc w:val="both"/>
      </w:pPr>
    </w:p>
    <w:p w:rsidR="006348F2" w:rsidRDefault="00A17AEB" w:rsidP="000D648B">
      <w:pPr>
        <w:jc w:val="both"/>
      </w:pPr>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DDE" w:rsidRDefault="00881DDE" w:rsidP="00881DDE">
      <w:pPr>
        <w:spacing w:after="0" w:line="240" w:lineRule="auto"/>
      </w:pPr>
      <w:r>
        <w:separator/>
      </w:r>
    </w:p>
  </w:endnote>
  <w:endnote w:type="continuationSeparator" w:id="0">
    <w:p w:rsidR="00881DDE" w:rsidRDefault="00881DDE" w:rsidP="0088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568442"/>
      <w:docPartObj>
        <w:docPartGallery w:val="Page Numbers (Bottom of Page)"/>
        <w:docPartUnique/>
      </w:docPartObj>
    </w:sdtPr>
    <w:sdtEndPr/>
    <w:sdtContent>
      <w:p w:rsidR="00881DDE" w:rsidRDefault="00881DDE">
        <w:pPr>
          <w:pStyle w:val="Altbilgi"/>
          <w:jc w:val="center"/>
        </w:pPr>
        <w:r>
          <w:fldChar w:fldCharType="begin"/>
        </w:r>
        <w:r>
          <w:instrText>PAGE   \* MERGEFORMAT</w:instrText>
        </w:r>
        <w:r>
          <w:fldChar w:fldCharType="separate"/>
        </w:r>
        <w:r w:rsidR="00A17AEB">
          <w:rPr>
            <w:noProof/>
          </w:rPr>
          <w:t>2</w:t>
        </w:r>
        <w:r>
          <w:fldChar w:fldCharType="end"/>
        </w:r>
      </w:p>
    </w:sdtContent>
  </w:sdt>
  <w:p w:rsidR="00881DDE" w:rsidRDefault="00881DD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DDE" w:rsidRDefault="00881DDE" w:rsidP="00881DDE">
      <w:pPr>
        <w:spacing w:after="0" w:line="240" w:lineRule="auto"/>
      </w:pPr>
      <w:r>
        <w:separator/>
      </w:r>
    </w:p>
  </w:footnote>
  <w:footnote w:type="continuationSeparator" w:id="0">
    <w:p w:rsidR="00881DDE" w:rsidRDefault="00881DDE" w:rsidP="00881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9A2891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353"/>
    <w:rsid w:val="000D648B"/>
    <w:rsid w:val="000E2393"/>
    <w:rsid w:val="002934D3"/>
    <w:rsid w:val="007C6D53"/>
    <w:rsid w:val="00881DDE"/>
    <w:rsid w:val="00A12353"/>
    <w:rsid w:val="00A17AEB"/>
    <w:rsid w:val="00B04CB6"/>
    <w:rsid w:val="00C417AB"/>
    <w:rsid w:val="00DE51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B1DE9-9878-43DD-A2C7-77E0360F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35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A12353"/>
    <w:rPr>
      <w:b/>
      <w:bCs/>
    </w:rPr>
  </w:style>
  <w:style w:type="paragraph" w:styleId="ListeParagraf">
    <w:name w:val="List Paragraph"/>
    <w:basedOn w:val="Normal"/>
    <w:uiPriority w:val="34"/>
    <w:qFormat/>
    <w:rsid w:val="000D648B"/>
    <w:pPr>
      <w:spacing w:after="160" w:line="256" w:lineRule="auto"/>
      <w:ind w:left="720"/>
      <w:contextualSpacing/>
    </w:pPr>
  </w:style>
  <w:style w:type="paragraph" w:styleId="stbilgi">
    <w:name w:val="header"/>
    <w:basedOn w:val="Normal"/>
    <w:link w:val="stbilgiChar"/>
    <w:uiPriority w:val="99"/>
    <w:unhideWhenUsed/>
    <w:rsid w:val="00881DD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81DDE"/>
  </w:style>
  <w:style w:type="paragraph" w:styleId="Altbilgi">
    <w:name w:val="footer"/>
    <w:basedOn w:val="Normal"/>
    <w:link w:val="AltbilgiChar"/>
    <w:uiPriority w:val="99"/>
    <w:unhideWhenUsed/>
    <w:rsid w:val="00881DD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81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79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2021-02-08T12:16:00Z</dcterms:created>
  <dcterms:modified xsi:type="dcterms:W3CDTF">2021-02-25T10:55:00Z</dcterms:modified>
</cp:coreProperties>
</file>