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42" w:rsidRDefault="00603142" w:rsidP="0060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03142" w:rsidRDefault="00603142" w:rsidP="0060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03142" w:rsidRDefault="00603142" w:rsidP="0060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603142" w:rsidRDefault="00603142" w:rsidP="006031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3142" w:rsidRDefault="00603142" w:rsidP="006031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16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15.01.2021</w:t>
      </w:r>
    </w:p>
    <w:p w:rsidR="00603142" w:rsidRDefault="00603142" w:rsidP="006031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3142" w:rsidRDefault="00603142" w:rsidP="00603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142" w:rsidRDefault="00603142" w:rsidP="0060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03142" w:rsidRDefault="00603142" w:rsidP="0060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42" w:rsidRPr="00122631" w:rsidRDefault="00603142" w:rsidP="006031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31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Yağlıpınar</w:t>
      </w:r>
      <w:proofErr w:type="spellEnd"/>
      <w:r w:rsidRPr="00603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31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mahallemizde bulunan </w:t>
      </w:r>
      <w:proofErr w:type="spellStart"/>
      <w:r w:rsidRPr="006031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göl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korunmasını içeren konunun</w:t>
      </w:r>
      <w:r w:rsidRPr="00603142">
        <w:rPr>
          <w:rFonts w:ascii="Times New Roman" w:hAnsi="Times New Roman" w:cs="Times New Roman"/>
          <w:sz w:val="24"/>
          <w:szCs w:val="24"/>
        </w:rPr>
        <w:t>,</w:t>
      </w:r>
      <w:r w:rsidRPr="00122631">
        <w:rPr>
          <w:rFonts w:ascii="Times New Roman" w:hAnsi="Times New Roman" w:cs="Times New Roman"/>
          <w:sz w:val="24"/>
          <w:szCs w:val="24"/>
        </w:rPr>
        <w:t xml:space="preserve"> 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>Belediye me</w:t>
      </w:r>
      <w:r w:rsidR="00C04123">
        <w:rPr>
          <w:rFonts w:ascii="Times New Roman" w:hAnsi="Times New Roman" w:cs="Times New Roman"/>
          <w:color w:val="000000"/>
          <w:sz w:val="24"/>
          <w:szCs w:val="24"/>
        </w:rPr>
        <w:t>clisinin 07.01.2021 tarih ve 33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Pr="00122631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11-15</w:t>
      </w:r>
      <w:r w:rsidRPr="00122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3A6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</w:t>
      </w:r>
      <w:r w:rsidRPr="00122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 gün bir araya gelerek konu üzerindeki çalışmalarını tamamlamıştır.</w:t>
      </w:r>
    </w:p>
    <w:p w:rsidR="00603142" w:rsidRPr="00122631" w:rsidRDefault="00603142" w:rsidP="00603142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3142" w:rsidRDefault="00603142" w:rsidP="006031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603142" w:rsidRDefault="00603142" w:rsidP="006031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4032" w:rsidRPr="00DE4032" w:rsidRDefault="00DE4032" w:rsidP="00DE4032">
      <w:pPr>
        <w:pStyle w:val="xmsonormal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000000"/>
          <w:bdr w:val="none" w:sz="0" w:space="0" w:color="auto" w:frame="1"/>
        </w:rPr>
      </w:pPr>
      <w:proofErr w:type="spellStart"/>
      <w:r w:rsidRPr="00DE4032">
        <w:rPr>
          <w:color w:val="000000"/>
          <w:bdr w:val="none" w:sz="0" w:space="0" w:color="auto" w:frame="1"/>
        </w:rPr>
        <w:t>Göletin</w:t>
      </w:r>
      <w:proofErr w:type="spellEnd"/>
      <w:r w:rsidRPr="00DE4032">
        <w:rPr>
          <w:color w:val="000000"/>
          <w:bdr w:val="none" w:sz="0" w:space="0" w:color="auto" w:frame="1"/>
        </w:rPr>
        <w:t xml:space="preserve"> korunması için alınması gereken önlemler aşağıda sıralanmıştır.</w:t>
      </w:r>
    </w:p>
    <w:p w:rsidR="00DE4032" w:rsidRPr="00DE4032" w:rsidRDefault="00DE4032" w:rsidP="00DE4032">
      <w:pPr>
        <w:pStyle w:val="xmsonormal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000000"/>
          <w:bdr w:val="none" w:sz="0" w:space="0" w:color="auto" w:frame="1"/>
        </w:rPr>
      </w:pPr>
    </w:p>
    <w:p w:rsidR="00DE4032" w:rsidRPr="00DE4032" w:rsidRDefault="00DE4032" w:rsidP="00DE403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DE4032">
        <w:rPr>
          <w:color w:val="000000"/>
          <w:bdr w:val="none" w:sz="0" w:space="0" w:color="auto" w:frame="1"/>
        </w:rPr>
        <w:t xml:space="preserve">Kirlenme nedenlerinden biri </w:t>
      </w:r>
      <w:proofErr w:type="spellStart"/>
      <w:r w:rsidRPr="00DE4032">
        <w:rPr>
          <w:color w:val="000000"/>
          <w:bdr w:val="none" w:sz="0" w:space="0" w:color="auto" w:frame="1"/>
        </w:rPr>
        <w:t>gölete</w:t>
      </w:r>
      <w:proofErr w:type="spellEnd"/>
      <w:r w:rsidRPr="00DE4032">
        <w:rPr>
          <w:color w:val="000000"/>
          <w:bdr w:val="none" w:sz="0" w:space="0" w:color="auto" w:frame="1"/>
        </w:rPr>
        <w:t xml:space="preserve"> akmakta olan çevre yerleşke alanlarının kanalizasyon atıklarıdır. Bunun önlenebilmesi için Ankara Büyükşehir Belediye Başkanlığına yazı ile bildirilmesinin,</w:t>
      </w:r>
    </w:p>
    <w:p w:rsidR="00DE4032" w:rsidRPr="00DE4032" w:rsidRDefault="00DE4032" w:rsidP="00DE4032">
      <w:pPr>
        <w:pStyle w:val="xmsonormal"/>
        <w:shd w:val="clear" w:color="auto" w:fill="FFFFFF"/>
        <w:spacing w:before="0" w:beforeAutospacing="0" w:after="0" w:afterAutospacing="0" w:line="276" w:lineRule="atLeast"/>
        <w:ind w:left="1068"/>
        <w:jc w:val="both"/>
        <w:rPr>
          <w:color w:val="000000"/>
        </w:rPr>
      </w:pPr>
    </w:p>
    <w:p w:rsidR="00DE4032" w:rsidRPr="00DE4032" w:rsidRDefault="00DE4032" w:rsidP="00DE403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DE4032">
        <w:rPr>
          <w:color w:val="000000"/>
          <w:bdr w:val="none" w:sz="0" w:space="0" w:color="auto" w:frame="1"/>
        </w:rPr>
        <w:t xml:space="preserve">Gölet çevresinde faaliyet gösteren işletmelerin atıklarının arıtma tesislerinden sonra </w:t>
      </w:r>
      <w:proofErr w:type="spellStart"/>
      <w:r w:rsidRPr="00DE4032">
        <w:rPr>
          <w:color w:val="000000"/>
          <w:bdr w:val="none" w:sz="0" w:space="0" w:color="auto" w:frame="1"/>
        </w:rPr>
        <w:t>gölete</w:t>
      </w:r>
      <w:proofErr w:type="spellEnd"/>
      <w:r w:rsidRPr="00DE4032">
        <w:rPr>
          <w:color w:val="000000"/>
          <w:bdr w:val="none" w:sz="0" w:space="0" w:color="auto" w:frame="1"/>
        </w:rPr>
        <w:t xml:space="preserve"> verilmesi. Bunun için belediyemiz Zabıta Müdürlüğünün arıtma tesislerinin belli periyodlarda denetimlerini yapması, Çevre ve Şehircilik Bakanlığı Tabiat Varlıklarını Koruma Genel Müdürlüğüne yazı ile bildirilmesinin,</w:t>
      </w:r>
    </w:p>
    <w:p w:rsidR="00DE4032" w:rsidRPr="00DE4032" w:rsidRDefault="00DE4032" w:rsidP="00DE4032">
      <w:pPr>
        <w:pStyle w:val="xmsonormal"/>
        <w:shd w:val="clear" w:color="auto" w:fill="FFFFFF"/>
        <w:spacing w:before="0" w:beforeAutospacing="0" w:after="0" w:afterAutospacing="0" w:line="276" w:lineRule="atLeast"/>
        <w:ind w:left="1068"/>
        <w:jc w:val="both"/>
        <w:rPr>
          <w:color w:val="000000"/>
        </w:rPr>
      </w:pPr>
    </w:p>
    <w:p w:rsidR="00DE4032" w:rsidRPr="00DE4032" w:rsidRDefault="00DE4032" w:rsidP="00DE4032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DE4032">
        <w:rPr>
          <w:color w:val="000000"/>
          <w:bdr w:val="none" w:sz="0" w:space="0" w:color="auto" w:frame="1"/>
        </w:rPr>
        <w:t>Avlanma yasağının denetimi için Gölbaşı Kaymakamlığı İlçe Jandarma Komutanlığına yazı ile bildirilmesinin uygun olacağı değerlendirilmiştir.</w:t>
      </w:r>
    </w:p>
    <w:p w:rsidR="00DE4032" w:rsidRDefault="00DE4032" w:rsidP="006031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142" w:rsidRDefault="00603142" w:rsidP="00603142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  <w:r>
        <w:rPr>
          <w:color w:val="000000"/>
        </w:rPr>
        <w:t> </w:t>
      </w:r>
      <w:r>
        <w:rPr>
          <w:color w:val="FF0000"/>
        </w:rPr>
        <w:t xml:space="preserve">      </w:t>
      </w:r>
      <w:r>
        <w:t xml:space="preserve">     </w:t>
      </w:r>
      <w:r>
        <w:rPr>
          <w:color w:val="000000" w:themeColor="text1"/>
        </w:rPr>
        <w:t>İşbu rapor, Belediye Meclisinin Şubat ayı toplantısında görüşülerek karara bağlanmak üzere 15.01.2021 tarihinde tarafımızdan tanzim ve imza edilmiştir.</w:t>
      </w:r>
    </w:p>
    <w:p w:rsidR="00603142" w:rsidRDefault="00603142" w:rsidP="00603142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603142" w:rsidRDefault="00603142" w:rsidP="00603142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603142" w:rsidRDefault="00603142" w:rsidP="0060314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03142" w:rsidRDefault="00603142" w:rsidP="00603142">
      <w:pPr>
        <w:pStyle w:val="AralkYok"/>
        <w:spacing w:before="0" w:beforeAutospacing="0" w:after="0" w:afterAutospacing="0" w:line="0" w:lineRule="atLeast"/>
        <w:ind w:firstLine="708"/>
        <w:jc w:val="both"/>
      </w:pPr>
      <w:bookmarkStart w:id="0" w:name="_GoBack"/>
      <w:bookmarkEnd w:id="0"/>
    </w:p>
    <w:p w:rsidR="00603142" w:rsidRDefault="00603142" w:rsidP="00603142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603142" w:rsidRDefault="00603142" w:rsidP="0060314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Savaş MÜLAZIMOĞLU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Meral BOSTAN</w:t>
      </w:r>
    </w:p>
    <w:p w:rsidR="00603142" w:rsidRDefault="00603142" w:rsidP="0060314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</w:t>
      </w:r>
    </w:p>
    <w:p w:rsidR="00603142" w:rsidRDefault="00603142" w:rsidP="0060314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142" w:rsidRDefault="00603142" w:rsidP="0060314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142" w:rsidRDefault="00603142" w:rsidP="0060314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142" w:rsidRDefault="00603142" w:rsidP="0060314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142" w:rsidRDefault="00603142" w:rsidP="00603142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 ÇAKIR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Aslı SEREN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Fikret BAHADAN</w:t>
      </w:r>
    </w:p>
    <w:p w:rsidR="00603142" w:rsidRDefault="00603142" w:rsidP="0060314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603142" w:rsidRDefault="00603142" w:rsidP="00603142"/>
    <w:p w:rsidR="00603142" w:rsidRDefault="00603142" w:rsidP="00603142"/>
    <w:p w:rsidR="006348F2" w:rsidRDefault="00DE36B4"/>
    <w:sectPr w:rsidR="006348F2" w:rsidSect="00C4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6487"/>
    <w:multiLevelType w:val="hybridMultilevel"/>
    <w:tmpl w:val="CAD284FE"/>
    <w:lvl w:ilvl="0" w:tplc="89C60366">
      <w:start w:val="1"/>
      <w:numFmt w:val="decimal"/>
      <w:lvlText w:val="%1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42"/>
    <w:rsid w:val="000E2393"/>
    <w:rsid w:val="003A69D7"/>
    <w:rsid w:val="00603142"/>
    <w:rsid w:val="00A82291"/>
    <w:rsid w:val="00B04CB6"/>
    <w:rsid w:val="00C04123"/>
    <w:rsid w:val="00DE36B4"/>
    <w:rsid w:val="00DE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14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60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0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normal">
    <w:name w:val="x_msonormal"/>
    <w:basedOn w:val="Normal"/>
    <w:rsid w:val="00DE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5</cp:revision>
  <dcterms:created xsi:type="dcterms:W3CDTF">2021-01-12T11:54:00Z</dcterms:created>
  <dcterms:modified xsi:type="dcterms:W3CDTF">2021-01-25T10:36:00Z</dcterms:modified>
</cp:coreProperties>
</file>