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5C" w:rsidRDefault="000A705C" w:rsidP="000A70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A705C" w:rsidRDefault="000A705C" w:rsidP="000A70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A705C" w:rsidRDefault="000A705C" w:rsidP="000A70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0A705C" w:rsidRDefault="000A705C" w:rsidP="000A705C">
      <w:pPr>
        <w:spacing w:after="0" w:line="240" w:lineRule="auto"/>
        <w:jc w:val="center"/>
        <w:rPr>
          <w:rFonts w:ascii="Times New Roman" w:hAnsi="Times New Roman" w:cs="Times New Roman"/>
          <w:b/>
          <w:sz w:val="24"/>
          <w:szCs w:val="24"/>
        </w:rPr>
      </w:pPr>
    </w:p>
    <w:p w:rsidR="000A705C" w:rsidRDefault="000A705C" w:rsidP="000A705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:7</w:t>
      </w:r>
      <w:proofErr w:type="gramEnd"/>
      <w:r>
        <w:rPr>
          <w:rFonts w:ascii="Times New Roman" w:hAnsi="Times New Roman" w:cs="Times New Roman"/>
          <w:b/>
          <w:sz w:val="24"/>
          <w:szCs w:val="24"/>
        </w:rPr>
        <w:t xml:space="preserve">                                                                                                   TARİH :11.12</w:t>
      </w:r>
      <w:r>
        <w:rPr>
          <w:rFonts w:ascii="Times New Roman" w:hAnsi="Times New Roman" w:cs="Times New Roman"/>
          <w:b/>
          <w:color w:val="000000" w:themeColor="text1"/>
          <w:sz w:val="24"/>
          <w:szCs w:val="24"/>
        </w:rPr>
        <w:t>.2020</w:t>
      </w:r>
    </w:p>
    <w:p w:rsidR="000A705C" w:rsidRDefault="000A705C" w:rsidP="000A705C">
      <w:pPr>
        <w:spacing w:after="0" w:line="240" w:lineRule="auto"/>
        <w:rPr>
          <w:rFonts w:ascii="Times New Roman" w:hAnsi="Times New Roman" w:cs="Times New Roman"/>
          <w:b/>
          <w:sz w:val="24"/>
          <w:szCs w:val="24"/>
        </w:rPr>
      </w:pPr>
    </w:p>
    <w:p w:rsidR="000A705C" w:rsidRDefault="000A705C" w:rsidP="000A705C">
      <w:pPr>
        <w:spacing w:after="0" w:line="240" w:lineRule="auto"/>
        <w:rPr>
          <w:rFonts w:ascii="Times New Roman" w:hAnsi="Times New Roman" w:cs="Times New Roman"/>
          <w:b/>
          <w:sz w:val="24"/>
          <w:szCs w:val="24"/>
        </w:rPr>
      </w:pPr>
    </w:p>
    <w:p w:rsidR="000A705C" w:rsidRDefault="000A705C" w:rsidP="000A705C">
      <w:pPr>
        <w:spacing w:after="0" w:line="240" w:lineRule="auto"/>
        <w:rPr>
          <w:rFonts w:ascii="Times New Roman" w:hAnsi="Times New Roman" w:cs="Times New Roman"/>
          <w:b/>
          <w:sz w:val="24"/>
          <w:szCs w:val="24"/>
        </w:rPr>
      </w:pPr>
    </w:p>
    <w:p w:rsidR="000A705C" w:rsidRDefault="000A705C" w:rsidP="000A70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A705C" w:rsidRPr="000A705C" w:rsidRDefault="000A705C" w:rsidP="000A705C">
      <w:pPr>
        <w:pStyle w:val="ListeParagraf"/>
        <w:spacing w:before="0" w:beforeAutospacing="0" w:after="0" w:afterAutospacing="0"/>
        <w:ind w:firstLine="708"/>
        <w:jc w:val="both"/>
      </w:pPr>
    </w:p>
    <w:p w:rsidR="000A705C" w:rsidRPr="000A705C" w:rsidRDefault="000A705C" w:rsidP="000A705C">
      <w:pPr>
        <w:spacing w:after="0" w:line="0" w:lineRule="atLeast"/>
        <w:ind w:firstLine="709"/>
        <w:contextualSpacing/>
        <w:jc w:val="both"/>
        <w:rPr>
          <w:rFonts w:ascii="Times New Roman" w:hAnsi="Times New Roman" w:cs="Times New Roman"/>
          <w:color w:val="000000" w:themeColor="text1"/>
          <w:sz w:val="24"/>
          <w:szCs w:val="24"/>
        </w:rPr>
      </w:pPr>
      <w:r w:rsidRPr="000A705C">
        <w:rPr>
          <w:rFonts w:ascii="Times New Roman" w:hAnsi="Times New Roman" w:cs="Times New Roman"/>
          <w:color w:val="000000" w:themeColor="text1"/>
          <w:sz w:val="24"/>
          <w:szCs w:val="24"/>
        </w:rPr>
        <w:t xml:space="preserve">Belediyemizin gücü ile nitelikli tarım firmalarının bilgi ve tecrübelerini bölgemiz ve ülkemiz sanayisinin hizmetine sunmak ve birlikte dünya çapında rekabet edilebilir ürünler geliştirme hususlarında meclisimize bilgi verilmesini teklif eden </w:t>
      </w:r>
      <w:r w:rsidRPr="000A705C">
        <w:rPr>
          <w:rFonts w:ascii="Times New Roman" w:hAnsi="Times New Roman" w:cs="Times New Roman"/>
          <w:color w:val="000000" w:themeColor="text1"/>
          <w:sz w:val="24"/>
          <w:szCs w:val="24"/>
          <w:shd w:val="clear" w:color="auto" w:fill="FFFFFF"/>
        </w:rPr>
        <w:t xml:space="preserve">meclis üyesi </w:t>
      </w:r>
      <w:r w:rsidRPr="000A705C">
        <w:rPr>
          <w:rFonts w:ascii="Times New Roman" w:hAnsi="Times New Roman" w:cs="Times New Roman"/>
          <w:color w:val="000000" w:themeColor="text1"/>
          <w:sz w:val="24"/>
          <w:szCs w:val="24"/>
        </w:rPr>
        <w:t xml:space="preserve">Oğuz Kağan </w:t>
      </w:r>
      <w:proofErr w:type="spellStart"/>
      <w:r w:rsidRPr="000A705C">
        <w:rPr>
          <w:rFonts w:ascii="Times New Roman" w:hAnsi="Times New Roman" w:cs="Times New Roman"/>
          <w:color w:val="000000" w:themeColor="text1"/>
          <w:sz w:val="24"/>
          <w:szCs w:val="24"/>
        </w:rPr>
        <w:t>Tanrıverdi</w:t>
      </w:r>
      <w:proofErr w:type="spellEnd"/>
      <w:r w:rsidRPr="000A705C">
        <w:rPr>
          <w:rFonts w:ascii="Times New Roman" w:hAnsi="Times New Roman" w:cs="Times New Roman"/>
          <w:color w:val="000000" w:themeColor="text1"/>
          <w:sz w:val="24"/>
          <w:szCs w:val="24"/>
        </w:rPr>
        <w:t xml:space="preserve"> ve arkadaşlarına ait önerge</w:t>
      </w:r>
      <w:r>
        <w:rPr>
          <w:rFonts w:ascii="Times New Roman" w:hAnsi="Times New Roman" w:cs="Times New Roman"/>
          <w:sz w:val="24"/>
          <w:szCs w:val="24"/>
        </w:rPr>
        <w:t>, Belediye Meclisinin 03.12.2020 tarih ve 452</w:t>
      </w:r>
      <w:r w:rsidRPr="000A705C">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7-11</w:t>
      </w:r>
      <w:r w:rsidRPr="000A70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Aralık</w:t>
      </w:r>
      <w:r w:rsidRPr="000A705C">
        <w:rPr>
          <w:rFonts w:ascii="Times New Roman" w:hAnsi="Times New Roman" w:cs="Times New Roman"/>
          <w:color w:val="000000" w:themeColor="text1"/>
          <w:sz w:val="24"/>
          <w:szCs w:val="24"/>
        </w:rPr>
        <w:t xml:space="preserve"> 2020 tarihleri arasında 5 (Beş) gün bir araya gelerek konu üzerindeki çalışmalarını tamamlamıştır.</w:t>
      </w:r>
    </w:p>
    <w:p w:rsidR="000A705C" w:rsidRPr="000A705C" w:rsidRDefault="000A705C" w:rsidP="000A705C">
      <w:pPr>
        <w:pStyle w:val="AralkYok"/>
        <w:spacing w:before="0" w:beforeAutospacing="0" w:after="0" w:afterAutospacing="0" w:line="0" w:lineRule="atLeast"/>
        <w:jc w:val="both"/>
      </w:pPr>
    </w:p>
    <w:p w:rsidR="000A705C" w:rsidRPr="000A705C" w:rsidRDefault="000A705C" w:rsidP="000A705C">
      <w:pPr>
        <w:spacing w:after="0" w:line="0" w:lineRule="atLeast"/>
        <w:ind w:firstLine="708"/>
        <w:jc w:val="both"/>
        <w:rPr>
          <w:rFonts w:ascii="Times New Roman" w:hAnsi="Times New Roman" w:cs="Times New Roman"/>
          <w:color w:val="000000" w:themeColor="text1"/>
          <w:sz w:val="24"/>
          <w:szCs w:val="24"/>
        </w:rPr>
      </w:pPr>
      <w:r w:rsidRPr="000A705C">
        <w:rPr>
          <w:rFonts w:ascii="Times New Roman" w:hAnsi="Times New Roman" w:cs="Times New Roman"/>
          <w:color w:val="000000" w:themeColor="text1"/>
          <w:sz w:val="24"/>
          <w:szCs w:val="24"/>
        </w:rPr>
        <w:t xml:space="preserve">Konuyla ilgili yapılan görüşmede; </w:t>
      </w:r>
    </w:p>
    <w:p w:rsidR="000A705C" w:rsidRDefault="000A705C" w:rsidP="000A705C">
      <w:pPr>
        <w:spacing w:after="0" w:line="0" w:lineRule="atLeast"/>
        <w:ind w:firstLine="708"/>
        <w:jc w:val="both"/>
        <w:rPr>
          <w:rFonts w:ascii="Times New Roman" w:hAnsi="Times New Roman" w:cs="Times New Roman"/>
          <w:color w:val="000000" w:themeColor="text1"/>
          <w:sz w:val="24"/>
          <w:szCs w:val="24"/>
        </w:rPr>
      </w:pPr>
    </w:p>
    <w:p w:rsidR="00BF33B5" w:rsidRPr="00BF33B5" w:rsidRDefault="00BF33B5" w:rsidP="00BF33B5">
      <w:pPr>
        <w:tabs>
          <w:tab w:val="left" w:pos="709"/>
        </w:tabs>
        <w:spacing w:after="0" w:line="240" w:lineRule="atLeast"/>
        <w:ind w:firstLine="709"/>
        <w:jc w:val="both"/>
        <w:rPr>
          <w:rFonts w:ascii="Times New Roman" w:hAnsi="Times New Roman" w:cs="Times New Roman"/>
          <w:bCs/>
          <w:sz w:val="24"/>
          <w:szCs w:val="24"/>
        </w:rPr>
      </w:pPr>
      <w:r w:rsidRPr="00BF33B5">
        <w:rPr>
          <w:rFonts w:ascii="Times New Roman" w:hAnsi="Times New Roman" w:cs="Times New Roman"/>
          <w:color w:val="000000"/>
          <w:sz w:val="24"/>
          <w:szCs w:val="24"/>
        </w:rPr>
        <w:t>Yüzölçümü 1.650 km</w:t>
      </w:r>
      <w:r w:rsidRPr="00BF33B5">
        <w:rPr>
          <w:rFonts w:ascii="Times New Roman" w:hAnsi="Times New Roman" w:cs="Times New Roman"/>
          <w:color w:val="000000"/>
          <w:sz w:val="24"/>
          <w:szCs w:val="24"/>
          <w:vertAlign w:val="superscript"/>
        </w:rPr>
        <w:t xml:space="preserve">2 </w:t>
      </w:r>
      <w:r w:rsidRPr="00BF33B5">
        <w:rPr>
          <w:rFonts w:ascii="Times New Roman" w:hAnsi="Times New Roman" w:cs="Times New Roman"/>
          <w:color w:val="000000"/>
          <w:sz w:val="24"/>
          <w:szCs w:val="24"/>
        </w:rPr>
        <w:t>olan ilçemizin denizden yüksekliği ise 970 metredir. İç Anadolu platosu üzerinde tipik karasal ikliminin yaşandığı ilçemizde yazları sıcak ve kurak, kışları soğuk ve yağışlı geçer.</w:t>
      </w:r>
      <w:r w:rsidRPr="00BF33B5">
        <w:rPr>
          <w:rFonts w:ascii="Times New Roman" w:hAnsi="Times New Roman" w:cs="Times New Roman"/>
          <w:sz w:val="24"/>
          <w:szCs w:val="24"/>
        </w:rPr>
        <w:t xml:space="preserve"> İlçemizin % 50‘si Tarım alanı, % 14’ü Çayır ve Mera, % 1’ i Orman- Fundalık ve % 35’i ise diğer alanlardır. Tarım alanlarından; 49.103,00 hektarında tarla ürünleri, 339,60 hektarında sebze, 1.893,50 hektarında meyve üretilmekte olup, 31.050,00 hektarı nadastır.</w:t>
      </w:r>
      <w:r w:rsidRPr="00BF33B5">
        <w:rPr>
          <w:rFonts w:ascii="Times New Roman" w:hAnsi="Times New Roman" w:cs="Times New Roman"/>
          <w:bCs/>
        </w:rPr>
        <w:t xml:space="preserve"> </w:t>
      </w:r>
      <w:r w:rsidRPr="00BF33B5">
        <w:rPr>
          <w:rFonts w:ascii="Times New Roman" w:hAnsi="Times New Roman" w:cs="Times New Roman"/>
          <w:bCs/>
          <w:sz w:val="24"/>
          <w:szCs w:val="24"/>
        </w:rPr>
        <w:t>İlçemizde tarım arazilerinin (82.386,10 ha) 3,84 hektarı sulanabilecek alandır. Bunun ilçe tarım alanlarına oranı % 4,67’dir. Sulanan arazilerin tamamı halk sulaması şeklindedir.</w:t>
      </w:r>
    </w:p>
    <w:p w:rsidR="00BF33B5" w:rsidRPr="00BF33B5" w:rsidRDefault="00BF33B5" w:rsidP="00BF33B5">
      <w:pPr>
        <w:tabs>
          <w:tab w:val="left" w:pos="709"/>
        </w:tabs>
        <w:ind w:firstLine="708"/>
        <w:jc w:val="both"/>
        <w:rPr>
          <w:rFonts w:ascii="Times New Roman" w:hAnsi="Times New Roman" w:cs="Times New Roman"/>
          <w:bCs/>
          <w:sz w:val="24"/>
          <w:szCs w:val="24"/>
        </w:rPr>
      </w:pPr>
    </w:p>
    <w:p w:rsidR="00CB2363" w:rsidRPr="00DD416B" w:rsidRDefault="00CB2363" w:rsidP="00CB2363">
      <w:pPr>
        <w:tabs>
          <w:tab w:val="left" w:pos="709"/>
        </w:tabs>
        <w:rPr>
          <w:b/>
          <w:bCs/>
          <w:sz w:val="28"/>
          <w:szCs w:val="28"/>
        </w:rPr>
      </w:pPr>
      <w:r>
        <w:rPr>
          <w:rFonts w:cs="Times New Roman"/>
          <w:b/>
          <w:color w:val="000000"/>
          <w:sz w:val="28"/>
          <w:szCs w:val="28"/>
        </w:rPr>
        <w:t>İlçemizde üretilen tarla bitkileri, sebze ve meyveler</w:t>
      </w:r>
    </w:p>
    <w:tbl>
      <w:tblPr>
        <w:tblStyle w:val="TabloKlavuzu"/>
        <w:tblW w:w="9491" w:type="dxa"/>
        <w:tblInd w:w="-147" w:type="dxa"/>
        <w:tblLayout w:type="fixed"/>
        <w:tblLook w:val="04A0"/>
      </w:tblPr>
      <w:tblGrid>
        <w:gridCol w:w="2665"/>
        <w:gridCol w:w="2268"/>
        <w:gridCol w:w="2297"/>
        <w:gridCol w:w="2261"/>
      </w:tblGrid>
      <w:tr w:rsidR="00CB2363" w:rsidRPr="00CB2363" w:rsidTr="004361AC">
        <w:tc>
          <w:tcPr>
            <w:tcW w:w="2665"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Ekili Ürünün Çeşidi</w:t>
            </w:r>
          </w:p>
        </w:tc>
        <w:tc>
          <w:tcPr>
            <w:tcW w:w="2268"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Ekiliş Alanı( ha)</w:t>
            </w:r>
          </w:p>
        </w:tc>
        <w:tc>
          <w:tcPr>
            <w:tcW w:w="2297"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Verimi ( kg/ha)</w:t>
            </w:r>
          </w:p>
        </w:tc>
        <w:tc>
          <w:tcPr>
            <w:tcW w:w="2261"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Üretim ( ton)</w:t>
            </w:r>
          </w:p>
        </w:tc>
      </w:tr>
      <w:tr w:rsidR="00CB2363" w:rsidRPr="00CB2363" w:rsidTr="00CB2363">
        <w:trPr>
          <w:trHeight w:val="686"/>
        </w:trPr>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Buğday</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29.500</w:t>
            </w:r>
          </w:p>
          <w:p w:rsidR="00CB2363" w:rsidRPr="00CB2363" w:rsidRDefault="00CB2363" w:rsidP="004361AC">
            <w:pPr>
              <w:tabs>
                <w:tab w:val="left" w:pos="709"/>
              </w:tabs>
              <w:jc w:val="center"/>
              <w:rPr>
                <w:rFonts w:ascii="Times New Roman" w:hAnsi="Times New Roman" w:cs="Times New Roman"/>
                <w:i/>
                <w:color w:val="000000" w:themeColor="text1"/>
                <w:sz w:val="24"/>
                <w:szCs w:val="24"/>
              </w:rPr>
            </w:pP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3000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88.500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Arpa</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12.720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3500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44.520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Ayçiçeği(Çerezlik)</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2.100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1900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3.990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Yulaf(Dane)</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1.680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2300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3.864</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proofErr w:type="spellStart"/>
            <w:r w:rsidRPr="00CB2363">
              <w:rPr>
                <w:rFonts w:ascii="Times New Roman" w:hAnsi="Times New Roman" w:cs="Times New Roman"/>
                <w:i/>
                <w:sz w:val="24"/>
                <w:szCs w:val="24"/>
              </w:rPr>
              <w:t>Aspir</w:t>
            </w:r>
            <w:proofErr w:type="spellEnd"/>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1.100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1100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1.210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Ayçiçeği(Yağlık)</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580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1700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986</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Nohut</w:t>
            </w:r>
          </w:p>
        </w:tc>
        <w:tc>
          <w:tcPr>
            <w:tcW w:w="2268"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300</w:t>
            </w:r>
          </w:p>
        </w:tc>
        <w:tc>
          <w:tcPr>
            <w:tcW w:w="2297"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900</w:t>
            </w:r>
          </w:p>
        </w:tc>
        <w:tc>
          <w:tcPr>
            <w:tcW w:w="2261" w:type="dxa"/>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270</w:t>
            </w:r>
          </w:p>
        </w:tc>
      </w:tr>
      <w:tr w:rsidR="00CB2363" w:rsidRPr="00CB2363" w:rsidTr="004361AC">
        <w:tc>
          <w:tcPr>
            <w:tcW w:w="2665" w:type="dxa"/>
            <w:tcBorders>
              <w:bottom w:val="single" w:sz="4" w:space="0" w:color="000000"/>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lastRenderedPageBreak/>
              <w:t>Yonca(Yeşil Ot)</w:t>
            </w:r>
          </w:p>
        </w:tc>
        <w:tc>
          <w:tcPr>
            <w:tcW w:w="2268"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300</w:t>
            </w:r>
          </w:p>
        </w:tc>
        <w:tc>
          <w:tcPr>
            <w:tcW w:w="2297"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34.500</w:t>
            </w:r>
          </w:p>
        </w:tc>
        <w:tc>
          <w:tcPr>
            <w:tcW w:w="2261"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10.350</w:t>
            </w:r>
          </w:p>
        </w:tc>
      </w:tr>
      <w:tr w:rsidR="00CB2363" w:rsidRPr="00CB2363" w:rsidTr="004361AC">
        <w:trPr>
          <w:trHeight w:val="191"/>
        </w:trPr>
        <w:tc>
          <w:tcPr>
            <w:tcW w:w="2665" w:type="dxa"/>
            <w:tcBorders>
              <w:bottom w:val="single" w:sz="4" w:space="0" w:color="000000"/>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Korunga(Yeşil Ot)</w:t>
            </w:r>
          </w:p>
        </w:tc>
        <w:tc>
          <w:tcPr>
            <w:tcW w:w="2268"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275</w:t>
            </w:r>
          </w:p>
        </w:tc>
        <w:tc>
          <w:tcPr>
            <w:tcW w:w="2297"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5400</w:t>
            </w:r>
          </w:p>
        </w:tc>
        <w:tc>
          <w:tcPr>
            <w:tcW w:w="2261" w:type="dxa"/>
            <w:tcBorders>
              <w:bottom w:val="single" w:sz="4" w:space="0" w:color="000000"/>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1.485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Fiğ(Macar)(Yeşil Ot)</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180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19.000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3.420</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Yulaf(Yeşil Ot)</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5500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550</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Mercimek(Yeşil)</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32</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Çavdar</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2400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132</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Fiğ(Adi)(Yeşil Ot)</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15.000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750</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Çörek Otu</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7</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2,8</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Mısır(Silajlık)</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39.000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1.170</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Fasulye(Kuru)</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Bezelye(Yemlik)(Yeşil Ot)</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7,5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850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6,375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Kimyon</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40</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450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18</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Fiğ(Adi)(Dane)</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Fiğ(Diğer)(Dane)</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900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Fiğ(Diğer)(Yeşil Ot)</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15.000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75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Şekerpancarı</w:t>
            </w:r>
          </w:p>
        </w:tc>
        <w:tc>
          <w:tcPr>
            <w:tcW w:w="2268"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2,5</w:t>
            </w:r>
          </w:p>
        </w:tc>
        <w:tc>
          <w:tcPr>
            <w:tcW w:w="2297"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50.000</w:t>
            </w:r>
          </w:p>
        </w:tc>
        <w:tc>
          <w:tcPr>
            <w:tcW w:w="2261" w:type="dxa"/>
            <w:tcBorders>
              <w:bottom w:val="single" w:sz="4" w:space="0" w:color="auto"/>
            </w:tcBorders>
          </w:tcPr>
          <w:p w:rsidR="00CB2363" w:rsidRPr="00CB2363" w:rsidRDefault="00CB2363" w:rsidP="004361AC">
            <w:pPr>
              <w:tabs>
                <w:tab w:val="left" w:pos="709"/>
              </w:tabs>
              <w:jc w:val="center"/>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125</w:t>
            </w:r>
          </w:p>
        </w:tc>
      </w:tr>
      <w:tr w:rsidR="00CB2363" w:rsidRPr="00CB2363" w:rsidTr="004361AC">
        <w:tc>
          <w:tcPr>
            <w:tcW w:w="2665" w:type="dxa"/>
            <w:tcBorders>
              <w:bottom w:val="single" w:sz="4" w:space="0" w:color="auto"/>
            </w:tcBorders>
          </w:tcPr>
          <w:p w:rsidR="00CB2363" w:rsidRPr="00CB2363" w:rsidRDefault="00CB2363" w:rsidP="004361AC">
            <w:pPr>
              <w:tabs>
                <w:tab w:val="left" w:pos="709"/>
              </w:tabs>
              <w:rPr>
                <w:rFonts w:ascii="Times New Roman" w:hAnsi="Times New Roman" w:cs="Times New Roman"/>
                <w:b/>
                <w:i/>
                <w:sz w:val="24"/>
                <w:szCs w:val="24"/>
              </w:rPr>
            </w:pPr>
          </w:p>
          <w:p w:rsidR="00CB2363" w:rsidRPr="00CB2363" w:rsidRDefault="00CB2363" w:rsidP="004361AC">
            <w:pPr>
              <w:tabs>
                <w:tab w:val="left" w:pos="709"/>
              </w:tabs>
              <w:rPr>
                <w:rFonts w:ascii="Times New Roman" w:hAnsi="Times New Roman" w:cs="Times New Roman"/>
                <w:b/>
                <w:i/>
                <w:sz w:val="24"/>
                <w:szCs w:val="24"/>
              </w:rPr>
            </w:pPr>
            <w:r w:rsidRPr="00CB2363">
              <w:rPr>
                <w:rFonts w:ascii="Times New Roman" w:hAnsi="Times New Roman" w:cs="Times New Roman"/>
                <w:b/>
                <w:i/>
                <w:sz w:val="24"/>
                <w:szCs w:val="24"/>
              </w:rPr>
              <w:t>TOPLAM</w:t>
            </w:r>
          </w:p>
        </w:tc>
        <w:tc>
          <w:tcPr>
            <w:tcW w:w="2268" w:type="dxa"/>
            <w:tcBorders>
              <w:bottom w:val="single" w:sz="4" w:space="0" w:color="auto"/>
            </w:tcBorders>
          </w:tcPr>
          <w:p w:rsidR="00CB2363" w:rsidRPr="00CB2363" w:rsidRDefault="00CB2363" w:rsidP="004361AC">
            <w:pPr>
              <w:tabs>
                <w:tab w:val="left" w:pos="709"/>
              </w:tabs>
              <w:jc w:val="right"/>
              <w:rPr>
                <w:rFonts w:ascii="Times New Roman" w:hAnsi="Times New Roman" w:cs="Times New Roman"/>
                <w:b/>
                <w:i/>
                <w:color w:val="000000" w:themeColor="text1"/>
                <w:sz w:val="24"/>
                <w:szCs w:val="24"/>
              </w:rPr>
            </w:pPr>
            <w:r w:rsidRPr="00CB2363">
              <w:rPr>
                <w:rFonts w:ascii="Times New Roman" w:hAnsi="Times New Roman" w:cs="Times New Roman"/>
                <w:b/>
                <w:i/>
                <w:color w:val="000000" w:themeColor="text1"/>
                <w:sz w:val="24"/>
                <w:szCs w:val="24"/>
              </w:rPr>
              <w:t xml:space="preserve">                       49.103,00</w:t>
            </w:r>
          </w:p>
        </w:tc>
        <w:tc>
          <w:tcPr>
            <w:tcW w:w="2297" w:type="dxa"/>
            <w:tcBorders>
              <w:bottom w:val="single" w:sz="4" w:space="0" w:color="auto"/>
            </w:tcBorders>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p>
        </w:tc>
        <w:tc>
          <w:tcPr>
            <w:tcW w:w="2261" w:type="dxa"/>
            <w:tcBorders>
              <w:bottom w:val="single" w:sz="4" w:space="0" w:color="auto"/>
            </w:tcBorders>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p>
          <w:p w:rsidR="00CB2363" w:rsidRPr="00CB2363" w:rsidRDefault="00CB2363" w:rsidP="004361AC">
            <w:pPr>
              <w:tabs>
                <w:tab w:val="left" w:pos="709"/>
              </w:tabs>
              <w:jc w:val="right"/>
              <w:rPr>
                <w:rFonts w:ascii="Times New Roman" w:hAnsi="Times New Roman" w:cs="Times New Roman"/>
                <w:b/>
                <w:i/>
                <w:color w:val="000000" w:themeColor="text1"/>
                <w:sz w:val="24"/>
                <w:szCs w:val="24"/>
              </w:rPr>
            </w:pPr>
            <w:r w:rsidRPr="00CB2363">
              <w:rPr>
                <w:rFonts w:ascii="Times New Roman" w:hAnsi="Times New Roman" w:cs="Times New Roman"/>
                <w:b/>
                <w:i/>
                <w:color w:val="000000" w:themeColor="text1"/>
                <w:sz w:val="24"/>
                <w:szCs w:val="24"/>
              </w:rPr>
              <w:t>161.473,675</w:t>
            </w:r>
          </w:p>
        </w:tc>
      </w:tr>
      <w:tr w:rsidR="00CB2363" w:rsidRPr="00CB2363" w:rsidTr="004361AC">
        <w:tc>
          <w:tcPr>
            <w:tcW w:w="2665" w:type="dxa"/>
            <w:tcBorders>
              <w:top w:val="single" w:sz="4" w:space="0" w:color="auto"/>
              <w:left w:val="nil"/>
              <w:bottom w:val="nil"/>
              <w:right w:val="nil"/>
            </w:tcBorders>
          </w:tcPr>
          <w:p w:rsidR="00CB2363" w:rsidRPr="00CB2363" w:rsidRDefault="00CB2363" w:rsidP="004361AC">
            <w:pPr>
              <w:tabs>
                <w:tab w:val="left" w:pos="709"/>
              </w:tabs>
              <w:rPr>
                <w:rFonts w:ascii="Times New Roman" w:hAnsi="Times New Roman" w:cs="Times New Roman"/>
                <w:b/>
                <w:i/>
                <w:color w:val="FF0000"/>
                <w:sz w:val="24"/>
                <w:szCs w:val="24"/>
              </w:rPr>
            </w:pPr>
          </w:p>
          <w:p w:rsidR="00CB2363" w:rsidRPr="00CB2363" w:rsidRDefault="00CB2363" w:rsidP="004361AC">
            <w:pPr>
              <w:tabs>
                <w:tab w:val="left" w:pos="709"/>
              </w:tabs>
              <w:rPr>
                <w:rFonts w:ascii="Times New Roman" w:hAnsi="Times New Roman" w:cs="Times New Roman"/>
                <w:b/>
                <w:i/>
                <w:color w:val="FF0000"/>
                <w:sz w:val="24"/>
                <w:szCs w:val="24"/>
              </w:rPr>
            </w:pPr>
          </w:p>
        </w:tc>
        <w:tc>
          <w:tcPr>
            <w:tcW w:w="2268" w:type="dxa"/>
            <w:tcBorders>
              <w:top w:val="single" w:sz="4" w:space="0" w:color="auto"/>
              <w:left w:val="nil"/>
              <w:bottom w:val="nil"/>
              <w:right w:val="nil"/>
            </w:tcBorders>
          </w:tcPr>
          <w:p w:rsidR="00CB2363" w:rsidRPr="00CB2363" w:rsidRDefault="00CB2363" w:rsidP="004361AC">
            <w:pPr>
              <w:tabs>
                <w:tab w:val="left" w:pos="709"/>
              </w:tabs>
              <w:ind w:firstLine="1055"/>
              <w:rPr>
                <w:rFonts w:ascii="Times New Roman" w:hAnsi="Times New Roman" w:cs="Times New Roman"/>
                <w:b/>
                <w:i/>
                <w:sz w:val="24"/>
                <w:szCs w:val="24"/>
              </w:rPr>
            </w:pPr>
          </w:p>
        </w:tc>
        <w:tc>
          <w:tcPr>
            <w:tcW w:w="2297" w:type="dxa"/>
            <w:tcBorders>
              <w:top w:val="single" w:sz="4" w:space="0" w:color="auto"/>
              <w:left w:val="nil"/>
              <w:bottom w:val="nil"/>
              <w:right w:val="nil"/>
            </w:tcBorders>
          </w:tcPr>
          <w:p w:rsidR="00CB2363" w:rsidRPr="00CB2363" w:rsidRDefault="00CB2363" w:rsidP="004361AC">
            <w:pPr>
              <w:tabs>
                <w:tab w:val="left" w:pos="709"/>
              </w:tabs>
              <w:rPr>
                <w:rFonts w:ascii="Times New Roman" w:hAnsi="Times New Roman" w:cs="Times New Roman"/>
                <w:i/>
                <w:sz w:val="24"/>
                <w:szCs w:val="24"/>
              </w:rPr>
            </w:pPr>
            <w:bookmarkStart w:id="0" w:name="_GoBack"/>
            <w:bookmarkEnd w:id="0"/>
          </w:p>
        </w:tc>
        <w:tc>
          <w:tcPr>
            <w:tcW w:w="2261" w:type="dxa"/>
            <w:tcBorders>
              <w:top w:val="single" w:sz="4" w:space="0" w:color="auto"/>
              <w:left w:val="nil"/>
              <w:bottom w:val="nil"/>
              <w:right w:val="nil"/>
            </w:tcBorders>
          </w:tcPr>
          <w:p w:rsidR="00CB2363" w:rsidRPr="00CB2363" w:rsidRDefault="00CB2363" w:rsidP="004361AC">
            <w:pPr>
              <w:tabs>
                <w:tab w:val="left" w:pos="709"/>
              </w:tabs>
              <w:rPr>
                <w:rFonts w:ascii="Times New Roman" w:hAnsi="Times New Roman" w:cs="Times New Roman"/>
                <w:i/>
                <w:sz w:val="24"/>
                <w:szCs w:val="24"/>
              </w:rPr>
            </w:pP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Ekili Ürünün çeşidi</w:t>
            </w:r>
          </w:p>
        </w:tc>
        <w:tc>
          <w:tcPr>
            <w:tcW w:w="2268"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Ekiliş alanı ( ha)</w:t>
            </w:r>
          </w:p>
        </w:tc>
        <w:tc>
          <w:tcPr>
            <w:tcW w:w="2297"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Verimi ( kg/ha)</w:t>
            </w:r>
          </w:p>
        </w:tc>
        <w:tc>
          <w:tcPr>
            <w:tcW w:w="2261" w:type="dxa"/>
          </w:tcPr>
          <w:p w:rsidR="00CB2363" w:rsidRPr="00CB2363" w:rsidRDefault="00CB2363" w:rsidP="004361AC">
            <w:pPr>
              <w:tabs>
                <w:tab w:val="left" w:pos="709"/>
              </w:tabs>
              <w:rPr>
                <w:rFonts w:ascii="Times New Roman" w:hAnsi="Times New Roman" w:cs="Times New Roman"/>
                <w:b/>
                <w:sz w:val="24"/>
                <w:szCs w:val="24"/>
              </w:rPr>
            </w:pPr>
            <w:r w:rsidRPr="00CB2363">
              <w:rPr>
                <w:rFonts w:ascii="Times New Roman" w:hAnsi="Times New Roman" w:cs="Times New Roman"/>
                <w:b/>
                <w:sz w:val="24"/>
                <w:szCs w:val="24"/>
              </w:rPr>
              <w:t>Üretim ( ton)</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Kavun</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300</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14.300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4.290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Domates(Sofralık)</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13,6</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27.500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374</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Karpuz</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10</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10.500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105</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Fasulye(Taze)</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7,5</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7.500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56,25</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proofErr w:type="gramStart"/>
            <w:r w:rsidRPr="00CB2363">
              <w:rPr>
                <w:rFonts w:ascii="Times New Roman" w:hAnsi="Times New Roman" w:cs="Times New Roman"/>
                <w:i/>
                <w:sz w:val="24"/>
                <w:szCs w:val="24"/>
              </w:rPr>
              <w:lastRenderedPageBreak/>
              <w:t>Hıyar</w:t>
            </w:r>
            <w:proofErr w:type="gramEnd"/>
            <w:r w:rsidRPr="00CB2363">
              <w:rPr>
                <w:rFonts w:ascii="Times New Roman" w:hAnsi="Times New Roman" w:cs="Times New Roman"/>
                <w:i/>
                <w:sz w:val="24"/>
                <w:szCs w:val="24"/>
              </w:rPr>
              <w:t>(Sofralık)</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3,2</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25.000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80</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Soğan(Taze)</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2,5</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18.000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45</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Biber(Sivri)</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1,5</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9.000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13,5</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Biber(Çarliston)</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0,8</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10.000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8</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i/>
                <w:sz w:val="24"/>
                <w:szCs w:val="24"/>
              </w:rPr>
            </w:pPr>
            <w:r w:rsidRPr="00CB2363">
              <w:rPr>
                <w:rFonts w:ascii="Times New Roman" w:hAnsi="Times New Roman" w:cs="Times New Roman"/>
                <w:i/>
                <w:sz w:val="24"/>
                <w:szCs w:val="24"/>
              </w:rPr>
              <w:t>Patlıcan</w:t>
            </w:r>
          </w:p>
        </w:tc>
        <w:tc>
          <w:tcPr>
            <w:tcW w:w="2268" w:type="dxa"/>
          </w:tcPr>
          <w:p w:rsidR="00CB2363" w:rsidRPr="00CB2363" w:rsidRDefault="00CB2363" w:rsidP="004361AC">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0,5</w:t>
            </w:r>
          </w:p>
        </w:tc>
        <w:tc>
          <w:tcPr>
            <w:tcW w:w="2297"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9.000</w:t>
            </w:r>
          </w:p>
        </w:tc>
        <w:tc>
          <w:tcPr>
            <w:tcW w:w="2261" w:type="dxa"/>
          </w:tcPr>
          <w:p w:rsidR="00CB2363" w:rsidRPr="00CB2363" w:rsidRDefault="00CB2363" w:rsidP="004361AC">
            <w:pPr>
              <w:tabs>
                <w:tab w:val="left" w:pos="709"/>
              </w:tabs>
              <w:jc w:val="right"/>
              <w:rPr>
                <w:rFonts w:ascii="Times New Roman" w:hAnsi="Times New Roman" w:cs="Times New Roman"/>
                <w:i/>
                <w:color w:val="000000" w:themeColor="text1"/>
                <w:sz w:val="24"/>
                <w:szCs w:val="24"/>
              </w:rPr>
            </w:pPr>
            <w:r w:rsidRPr="00CB2363">
              <w:rPr>
                <w:rFonts w:ascii="Times New Roman" w:hAnsi="Times New Roman" w:cs="Times New Roman"/>
                <w:i/>
                <w:color w:val="000000" w:themeColor="text1"/>
                <w:sz w:val="24"/>
                <w:szCs w:val="24"/>
              </w:rPr>
              <w:t>4,5</w:t>
            </w:r>
          </w:p>
        </w:tc>
      </w:tr>
      <w:tr w:rsidR="00CB2363" w:rsidRPr="00CB2363" w:rsidTr="004361AC">
        <w:tc>
          <w:tcPr>
            <w:tcW w:w="2665" w:type="dxa"/>
          </w:tcPr>
          <w:p w:rsidR="00CB2363" w:rsidRPr="00CB2363" w:rsidRDefault="00CB2363" w:rsidP="004361AC">
            <w:pPr>
              <w:tabs>
                <w:tab w:val="left" w:pos="709"/>
              </w:tabs>
              <w:rPr>
                <w:rFonts w:ascii="Times New Roman" w:hAnsi="Times New Roman" w:cs="Times New Roman"/>
                <w:b/>
                <w:i/>
                <w:sz w:val="24"/>
                <w:szCs w:val="24"/>
              </w:rPr>
            </w:pPr>
            <w:r w:rsidRPr="00CB2363">
              <w:rPr>
                <w:rFonts w:ascii="Times New Roman" w:hAnsi="Times New Roman" w:cs="Times New Roman"/>
                <w:b/>
                <w:i/>
                <w:sz w:val="24"/>
                <w:szCs w:val="24"/>
              </w:rPr>
              <w:t>TOPLAM</w:t>
            </w:r>
          </w:p>
        </w:tc>
        <w:tc>
          <w:tcPr>
            <w:tcW w:w="2268" w:type="dxa"/>
          </w:tcPr>
          <w:p w:rsidR="00CB2363" w:rsidRPr="00CB2363" w:rsidRDefault="00CB2363" w:rsidP="004361AC">
            <w:pPr>
              <w:tabs>
                <w:tab w:val="left" w:pos="709"/>
              </w:tabs>
              <w:jc w:val="right"/>
              <w:rPr>
                <w:rFonts w:ascii="Times New Roman" w:hAnsi="Times New Roman" w:cs="Times New Roman"/>
                <w:b/>
                <w:i/>
                <w:sz w:val="24"/>
                <w:szCs w:val="24"/>
              </w:rPr>
            </w:pPr>
            <w:r w:rsidRPr="00CB2363">
              <w:rPr>
                <w:rFonts w:ascii="Times New Roman" w:hAnsi="Times New Roman" w:cs="Times New Roman"/>
                <w:b/>
                <w:i/>
                <w:sz w:val="24"/>
                <w:szCs w:val="24"/>
              </w:rPr>
              <w:t>339,6</w:t>
            </w:r>
          </w:p>
        </w:tc>
        <w:tc>
          <w:tcPr>
            <w:tcW w:w="2297" w:type="dxa"/>
          </w:tcPr>
          <w:p w:rsidR="00CB2363" w:rsidRPr="00CB2363" w:rsidRDefault="00CB2363" w:rsidP="004361AC">
            <w:pPr>
              <w:tabs>
                <w:tab w:val="left" w:pos="709"/>
              </w:tabs>
              <w:jc w:val="right"/>
              <w:rPr>
                <w:rFonts w:ascii="Times New Roman" w:hAnsi="Times New Roman" w:cs="Times New Roman"/>
                <w:i/>
                <w:color w:val="FF0000"/>
                <w:sz w:val="24"/>
                <w:szCs w:val="24"/>
              </w:rPr>
            </w:pPr>
          </w:p>
        </w:tc>
        <w:tc>
          <w:tcPr>
            <w:tcW w:w="2261" w:type="dxa"/>
          </w:tcPr>
          <w:p w:rsidR="00CB2363" w:rsidRPr="00CB2363" w:rsidRDefault="00CB2363" w:rsidP="004361AC">
            <w:pPr>
              <w:tabs>
                <w:tab w:val="left" w:pos="709"/>
              </w:tabs>
              <w:jc w:val="right"/>
              <w:rPr>
                <w:rFonts w:ascii="Times New Roman" w:hAnsi="Times New Roman" w:cs="Times New Roman"/>
                <w:b/>
                <w:i/>
                <w:color w:val="FF0000"/>
                <w:sz w:val="24"/>
                <w:szCs w:val="24"/>
              </w:rPr>
            </w:pPr>
            <w:r w:rsidRPr="00CB2363">
              <w:rPr>
                <w:rFonts w:ascii="Times New Roman" w:hAnsi="Times New Roman" w:cs="Times New Roman"/>
                <w:b/>
                <w:i/>
                <w:sz w:val="24"/>
                <w:szCs w:val="24"/>
              </w:rPr>
              <w:t>4.976,25</w:t>
            </w:r>
          </w:p>
        </w:tc>
      </w:tr>
    </w:tbl>
    <w:p w:rsidR="00CB2363" w:rsidRPr="00CB2363" w:rsidRDefault="00CB2363" w:rsidP="00CB2363">
      <w:pPr>
        <w:tabs>
          <w:tab w:val="left" w:pos="709"/>
        </w:tabs>
        <w:ind w:firstLine="708"/>
        <w:jc w:val="both"/>
        <w:rPr>
          <w:rFonts w:ascii="Times New Roman" w:hAnsi="Times New Roman" w:cs="Times New Roman"/>
          <w:bCs/>
          <w:sz w:val="24"/>
          <w:szCs w:val="24"/>
        </w:rPr>
      </w:pPr>
    </w:p>
    <w:tbl>
      <w:tblPr>
        <w:tblStyle w:val="TabloKlavuzu"/>
        <w:tblpPr w:leftFromText="141" w:rightFromText="141" w:vertAnchor="text" w:horzAnchor="margin" w:tblpY="147"/>
        <w:tblW w:w="0" w:type="auto"/>
        <w:tblLook w:val="04A0"/>
      </w:tblPr>
      <w:tblGrid>
        <w:gridCol w:w="2136"/>
        <w:gridCol w:w="1229"/>
        <w:gridCol w:w="1421"/>
        <w:gridCol w:w="1420"/>
        <w:gridCol w:w="1421"/>
        <w:gridCol w:w="1421"/>
      </w:tblGrid>
      <w:tr w:rsidR="00CB2363" w:rsidRPr="00CB2363" w:rsidTr="00CB2363">
        <w:tc>
          <w:tcPr>
            <w:tcW w:w="2136" w:type="dxa"/>
            <w:vMerge w:val="restart"/>
          </w:tcPr>
          <w:p w:rsidR="00CB2363" w:rsidRPr="00CB2363" w:rsidRDefault="00CB2363" w:rsidP="00CB2363">
            <w:pPr>
              <w:tabs>
                <w:tab w:val="left" w:pos="709"/>
              </w:tabs>
              <w:jc w:val="both"/>
              <w:rPr>
                <w:rFonts w:ascii="Times New Roman" w:hAnsi="Times New Roman" w:cs="Times New Roman"/>
                <w:b/>
                <w:i/>
                <w:color w:val="000000"/>
                <w:sz w:val="24"/>
                <w:szCs w:val="24"/>
              </w:rPr>
            </w:pPr>
          </w:p>
          <w:p w:rsidR="00CB2363" w:rsidRPr="00CB2363" w:rsidRDefault="00CB2363" w:rsidP="00CB2363">
            <w:pPr>
              <w:tabs>
                <w:tab w:val="left" w:pos="709"/>
              </w:tabs>
              <w:jc w:val="both"/>
              <w:rPr>
                <w:rFonts w:ascii="Times New Roman" w:hAnsi="Times New Roman" w:cs="Times New Roman"/>
                <w:b/>
                <w:i/>
                <w:color w:val="000000"/>
                <w:sz w:val="24"/>
                <w:szCs w:val="24"/>
              </w:rPr>
            </w:pPr>
          </w:p>
          <w:p w:rsidR="00CB2363" w:rsidRPr="00CB2363" w:rsidRDefault="00CB2363" w:rsidP="00CB2363">
            <w:pPr>
              <w:tabs>
                <w:tab w:val="left" w:pos="709"/>
              </w:tabs>
              <w:jc w:val="both"/>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Çeşidi</w:t>
            </w:r>
          </w:p>
        </w:tc>
        <w:tc>
          <w:tcPr>
            <w:tcW w:w="1229" w:type="dxa"/>
            <w:vMerge w:val="restart"/>
          </w:tcPr>
          <w:p w:rsidR="00CB2363" w:rsidRPr="00CB2363" w:rsidRDefault="00CB2363" w:rsidP="00CB2363">
            <w:pPr>
              <w:tabs>
                <w:tab w:val="left" w:pos="709"/>
              </w:tabs>
              <w:rPr>
                <w:rFonts w:ascii="Times New Roman" w:hAnsi="Times New Roman" w:cs="Times New Roman"/>
                <w:b/>
                <w:i/>
                <w:color w:val="000000"/>
                <w:sz w:val="24"/>
                <w:szCs w:val="24"/>
              </w:rPr>
            </w:pPr>
          </w:p>
          <w:p w:rsidR="00CB2363" w:rsidRPr="00CB2363" w:rsidRDefault="00CB2363" w:rsidP="00CB2363">
            <w:pPr>
              <w:tabs>
                <w:tab w:val="left" w:pos="709"/>
              </w:tabs>
              <w:rPr>
                <w:rFonts w:ascii="Times New Roman" w:hAnsi="Times New Roman" w:cs="Times New Roman"/>
                <w:b/>
                <w:i/>
                <w:color w:val="000000"/>
                <w:sz w:val="24"/>
                <w:szCs w:val="24"/>
              </w:rPr>
            </w:pPr>
          </w:p>
          <w:p w:rsidR="00CB2363" w:rsidRPr="00CB2363" w:rsidRDefault="00CB2363" w:rsidP="00CB2363">
            <w:pPr>
              <w:tabs>
                <w:tab w:val="left" w:pos="709"/>
              </w:tabs>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Kapladığı alan(ha)</w:t>
            </w:r>
          </w:p>
        </w:tc>
        <w:tc>
          <w:tcPr>
            <w:tcW w:w="2841" w:type="dxa"/>
            <w:gridSpan w:val="2"/>
          </w:tcPr>
          <w:p w:rsidR="00CB2363" w:rsidRPr="00CB2363" w:rsidRDefault="00CB2363" w:rsidP="00CB2363">
            <w:pPr>
              <w:tabs>
                <w:tab w:val="left" w:pos="709"/>
              </w:tabs>
              <w:jc w:val="center"/>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Ağaç Sayısı</w:t>
            </w:r>
          </w:p>
        </w:tc>
        <w:tc>
          <w:tcPr>
            <w:tcW w:w="1421" w:type="dxa"/>
            <w:vMerge w:val="restart"/>
          </w:tcPr>
          <w:p w:rsidR="00CB2363" w:rsidRPr="00CB2363" w:rsidRDefault="00CB2363" w:rsidP="00CB2363">
            <w:pPr>
              <w:tabs>
                <w:tab w:val="left" w:pos="709"/>
              </w:tabs>
              <w:jc w:val="both"/>
              <w:rPr>
                <w:rFonts w:ascii="Times New Roman" w:hAnsi="Times New Roman" w:cs="Times New Roman"/>
                <w:b/>
                <w:i/>
                <w:color w:val="000000"/>
                <w:sz w:val="24"/>
                <w:szCs w:val="24"/>
              </w:rPr>
            </w:pPr>
          </w:p>
          <w:p w:rsidR="00CB2363" w:rsidRPr="00CB2363" w:rsidRDefault="00CB2363" w:rsidP="00CB2363">
            <w:pPr>
              <w:tabs>
                <w:tab w:val="left" w:pos="709"/>
              </w:tabs>
              <w:jc w:val="both"/>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Ortalama Verim Kg/Ağaç</w:t>
            </w:r>
          </w:p>
        </w:tc>
        <w:tc>
          <w:tcPr>
            <w:tcW w:w="1421" w:type="dxa"/>
            <w:vMerge w:val="restart"/>
          </w:tcPr>
          <w:p w:rsidR="00CB2363" w:rsidRPr="00CB2363" w:rsidRDefault="00CB2363" w:rsidP="00CB2363">
            <w:pPr>
              <w:tabs>
                <w:tab w:val="left" w:pos="709"/>
              </w:tabs>
              <w:rPr>
                <w:rFonts w:ascii="Times New Roman" w:hAnsi="Times New Roman" w:cs="Times New Roman"/>
                <w:b/>
                <w:i/>
                <w:color w:val="000000"/>
                <w:sz w:val="24"/>
                <w:szCs w:val="24"/>
              </w:rPr>
            </w:pPr>
          </w:p>
          <w:p w:rsidR="00CB2363" w:rsidRPr="00CB2363" w:rsidRDefault="00CB2363" w:rsidP="00CB2363">
            <w:pPr>
              <w:tabs>
                <w:tab w:val="left" w:pos="709"/>
              </w:tabs>
              <w:rPr>
                <w:rFonts w:ascii="Times New Roman" w:hAnsi="Times New Roman" w:cs="Times New Roman"/>
                <w:b/>
                <w:i/>
                <w:color w:val="000000"/>
                <w:sz w:val="24"/>
                <w:szCs w:val="24"/>
              </w:rPr>
            </w:pPr>
          </w:p>
          <w:p w:rsidR="00CB2363" w:rsidRPr="00CB2363" w:rsidRDefault="00CB2363" w:rsidP="00CB2363">
            <w:pPr>
              <w:tabs>
                <w:tab w:val="left" w:pos="709"/>
              </w:tabs>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Üretim (Ton)</w:t>
            </w:r>
          </w:p>
        </w:tc>
      </w:tr>
      <w:tr w:rsidR="00CB2363" w:rsidRPr="00CB2363" w:rsidTr="00CB2363">
        <w:tc>
          <w:tcPr>
            <w:tcW w:w="2136" w:type="dxa"/>
            <w:vMerge/>
          </w:tcPr>
          <w:p w:rsidR="00CB2363" w:rsidRPr="00CB2363" w:rsidRDefault="00CB2363" w:rsidP="00CB2363">
            <w:pPr>
              <w:tabs>
                <w:tab w:val="left" w:pos="709"/>
              </w:tabs>
              <w:jc w:val="both"/>
              <w:rPr>
                <w:rFonts w:ascii="Times New Roman" w:hAnsi="Times New Roman" w:cs="Times New Roman"/>
                <w:i/>
                <w:color w:val="000000"/>
                <w:sz w:val="24"/>
                <w:szCs w:val="24"/>
              </w:rPr>
            </w:pPr>
          </w:p>
        </w:tc>
        <w:tc>
          <w:tcPr>
            <w:tcW w:w="1229" w:type="dxa"/>
            <w:vMerge/>
          </w:tcPr>
          <w:p w:rsidR="00CB2363" w:rsidRPr="00CB2363" w:rsidRDefault="00CB2363" w:rsidP="00CB2363">
            <w:pPr>
              <w:tabs>
                <w:tab w:val="left" w:pos="709"/>
              </w:tabs>
              <w:jc w:val="both"/>
              <w:rPr>
                <w:rFonts w:ascii="Times New Roman" w:hAnsi="Times New Roman" w:cs="Times New Roman"/>
                <w:i/>
                <w:color w:val="000000"/>
                <w:sz w:val="24"/>
                <w:szCs w:val="24"/>
              </w:rPr>
            </w:pPr>
          </w:p>
        </w:tc>
        <w:tc>
          <w:tcPr>
            <w:tcW w:w="1421" w:type="dxa"/>
          </w:tcPr>
          <w:p w:rsidR="00CB2363" w:rsidRPr="00CB2363" w:rsidRDefault="00CB2363" w:rsidP="00CB2363">
            <w:pPr>
              <w:tabs>
                <w:tab w:val="left" w:pos="709"/>
              </w:tabs>
              <w:jc w:val="both"/>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Meyve Veren Yaşta (adet)</w:t>
            </w:r>
          </w:p>
        </w:tc>
        <w:tc>
          <w:tcPr>
            <w:tcW w:w="1420" w:type="dxa"/>
          </w:tcPr>
          <w:p w:rsidR="00CB2363" w:rsidRPr="00CB2363" w:rsidRDefault="00CB2363" w:rsidP="00CB2363">
            <w:pPr>
              <w:tabs>
                <w:tab w:val="left" w:pos="709"/>
              </w:tabs>
              <w:jc w:val="both"/>
              <w:rPr>
                <w:rFonts w:ascii="Times New Roman" w:hAnsi="Times New Roman" w:cs="Times New Roman"/>
                <w:b/>
                <w:i/>
                <w:color w:val="000000"/>
                <w:sz w:val="24"/>
                <w:szCs w:val="24"/>
              </w:rPr>
            </w:pPr>
            <w:r w:rsidRPr="00CB2363">
              <w:rPr>
                <w:rFonts w:ascii="Times New Roman" w:hAnsi="Times New Roman" w:cs="Times New Roman"/>
                <w:b/>
                <w:i/>
                <w:color w:val="000000"/>
                <w:sz w:val="24"/>
                <w:szCs w:val="24"/>
              </w:rPr>
              <w:t>Meyve Vermeyen Yaşta(adet)</w:t>
            </w:r>
          </w:p>
        </w:tc>
        <w:tc>
          <w:tcPr>
            <w:tcW w:w="1421" w:type="dxa"/>
            <w:vMerge/>
          </w:tcPr>
          <w:p w:rsidR="00CB2363" w:rsidRPr="00CB2363" w:rsidRDefault="00CB2363" w:rsidP="00CB2363">
            <w:pPr>
              <w:tabs>
                <w:tab w:val="left" w:pos="709"/>
              </w:tabs>
              <w:jc w:val="both"/>
              <w:rPr>
                <w:rFonts w:ascii="Times New Roman" w:hAnsi="Times New Roman" w:cs="Times New Roman"/>
                <w:i/>
                <w:color w:val="000000"/>
                <w:sz w:val="24"/>
                <w:szCs w:val="24"/>
              </w:rPr>
            </w:pPr>
          </w:p>
        </w:tc>
        <w:tc>
          <w:tcPr>
            <w:tcW w:w="1421" w:type="dxa"/>
            <w:vMerge/>
          </w:tcPr>
          <w:p w:rsidR="00CB2363" w:rsidRPr="00CB2363" w:rsidRDefault="00CB2363" w:rsidP="00CB2363">
            <w:pPr>
              <w:tabs>
                <w:tab w:val="left" w:pos="709"/>
              </w:tabs>
              <w:rPr>
                <w:rFonts w:ascii="Times New Roman" w:hAnsi="Times New Roman" w:cs="Times New Roman"/>
                <w:i/>
                <w:color w:val="000000"/>
                <w:sz w:val="24"/>
                <w:szCs w:val="24"/>
              </w:rPr>
            </w:pP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Ceviz</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1.125</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19.720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17</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335</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Elma(Golden)</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170,8</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16.850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27</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455</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Elma(Starking)</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150</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14.600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23</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336</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Kayısı</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150</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8.300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20</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166</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Armut</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58</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10.400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21</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218</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Üzüm(Sofralık-Çekirdekli)</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58</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2930</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170</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Kiraz</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38,5</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6.970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15</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104</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Elma(Diğer)</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38</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7.045</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23</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162</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Erik</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19</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4.360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16</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70</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Vişne</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17</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3.020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15</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45</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Ayva</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12,2</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3.580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16</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57</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Elma(</w:t>
            </w:r>
            <w:proofErr w:type="spellStart"/>
            <w:r w:rsidRPr="00CB2363">
              <w:rPr>
                <w:rFonts w:ascii="Times New Roman" w:hAnsi="Times New Roman" w:cs="Times New Roman"/>
                <w:i/>
                <w:color w:val="000000"/>
                <w:sz w:val="24"/>
                <w:szCs w:val="24"/>
              </w:rPr>
              <w:t>Grannysmith</w:t>
            </w:r>
            <w:proofErr w:type="spellEnd"/>
            <w:r w:rsidRPr="00CB2363">
              <w:rPr>
                <w:rFonts w:ascii="Times New Roman" w:hAnsi="Times New Roman" w:cs="Times New Roman"/>
                <w:i/>
                <w:color w:val="000000"/>
                <w:sz w:val="24"/>
                <w:szCs w:val="24"/>
              </w:rPr>
              <w:t>)</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5</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1.040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29</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30</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Badem</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50</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7.500</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8</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60</w:t>
            </w:r>
          </w:p>
        </w:tc>
      </w:tr>
      <w:tr w:rsidR="00CB2363" w:rsidRPr="00CB2363" w:rsidTr="00CB2363">
        <w:trPr>
          <w:trHeight w:val="267"/>
        </w:trPr>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Şeftali</w:t>
            </w:r>
          </w:p>
        </w:tc>
        <w:tc>
          <w:tcPr>
            <w:tcW w:w="1229"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2</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r w:rsidRPr="00CB2363">
              <w:rPr>
                <w:rFonts w:ascii="Times New Roman" w:hAnsi="Times New Roman" w:cs="Times New Roman"/>
                <w:i/>
                <w:sz w:val="24"/>
                <w:szCs w:val="24"/>
              </w:rPr>
              <w:t>455</w:t>
            </w: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18</w:t>
            </w: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8</w:t>
            </w:r>
          </w:p>
        </w:tc>
      </w:tr>
      <w:tr w:rsidR="00CB2363" w:rsidRPr="00CB2363" w:rsidTr="00CB2363">
        <w:tc>
          <w:tcPr>
            <w:tcW w:w="2136" w:type="dxa"/>
          </w:tcPr>
          <w:p w:rsidR="00CB2363" w:rsidRPr="00CB2363" w:rsidRDefault="00CB2363" w:rsidP="00CB2363">
            <w:pPr>
              <w:tabs>
                <w:tab w:val="left" w:pos="709"/>
              </w:tabs>
              <w:jc w:val="both"/>
              <w:rPr>
                <w:rFonts w:ascii="Times New Roman" w:hAnsi="Times New Roman" w:cs="Times New Roman"/>
                <w:i/>
                <w:color w:val="000000"/>
                <w:sz w:val="24"/>
                <w:szCs w:val="24"/>
              </w:rPr>
            </w:pPr>
            <w:r w:rsidRPr="00CB2363">
              <w:rPr>
                <w:rFonts w:ascii="Times New Roman" w:hAnsi="Times New Roman" w:cs="Times New Roman"/>
                <w:b/>
                <w:i/>
                <w:sz w:val="24"/>
                <w:szCs w:val="24"/>
              </w:rPr>
              <w:t>TOPLAM</w:t>
            </w:r>
          </w:p>
        </w:tc>
        <w:tc>
          <w:tcPr>
            <w:tcW w:w="1229" w:type="dxa"/>
          </w:tcPr>
          <w:p w:rsidR="00CB2363" w:rsidRPr="00CB2363" w:rsidRDefault="00CB2363" w:rsidP="00CB2363">
            <w:pPr>
              <w:tabs>
                <w:tab w:val="left" w:pos="709"/>
              </w:tabs>
              <w:jc w:val="right"/>
              <w:rPr>
                <w:rFonts w:ascii="Times New Roman" w:hAnsi="Times New Roman" w:cs="Times New Roman"/>
                <w:b/>
                <w:i/>
                <w:sz w:val="24"/>
                <w:szCs w:val="24"/>
              </w:rPr>
            </w:pPr>
            <w:r w:rsidRPr="00CB2363">
              <w:rPr>
                <w:rFonts w:ascii="Times New Roman" w:hAnsi="Times New Roman" w:cs="Times New Roman"/>
                <w:b/>
                <w:i/>
                <w:sz w:val="24"/>
                <w:szCs w:val="24"/>
              </w:rPr>
              <w:t>1.893,5</w:t>
            </w:r>
          </w:p>
        </w:tc>
        <w:tc>
          <w:tcPr>
            <w:tcW w:w="1421"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0" w:type="dxa"/>
          </w:tcPr>
          <w:p w:rsidR="00CB2363" w:rsidRPr="00CB2363" w:rsidRDefault="00CB2363" w:rsidP="00CB2363">
            <w:pPr>
              <w:tabs>
                <w:tab w:val="left" w:pos="709"/>
              </w:tabs>
              <w:jc w:val="right"/>
              <w:rPr>
                <w:rFonts w:ascii="Times New Roman" w:hAnsi="Times New Roman" w:cs="Times New Roman"/>
                <w:i/>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p>
        </w:tc>
        <w:tc>
          <w:tcPr>
            <w:tcW w:w="1421" w:type="dxa"/>
          </w:tcPr>
          <w:p w:rsidR="00CB2363" w:rsidRPr="00CB2363" w:rsidRDefault="00CB2363" w:rsidP="00CB2363">
            <w:pPr>
              <w:tabs>
                <w:tab w:val="left" w:pos="709"/>
              </w:tabs>
              <w:jc w:val="right"/>
              <w:rPr>
                <w:rFonts w:ascii="Times New Roman" w:hAnsi="Times New Roman" w:cs="Times New Roman"/>
                <w:i/>
                <w:color w:val="000000"/>
                <w:sz w:val="24"/>
                <w:szCs w:val="24"/>
              </w:rPr>
            </w:pPr>
            <w:r w:rsidRPr="00CB2363">
              <w:rPr>
                <w:rFonts w:ascii="Times New Roman" w:hAnsi="Times New Roman" w:cs="Times New Roman"/>
                <w:i/>
                <w:color w:val="000000"/>
                <w:sz w:val="24"/>
                <w:szCs w:val="24"/>
              </w:rPr>
              <w:t>2.216</w:t>
            </w:r>
          </w:p>
        </w:tc>
      </w:tr>
    </w:tbl>
    <w:p w:rsidR="00CB2363" w:rsidRDefault="00CB2363" w:rsidP="00CB2363">
      <w:pPr>
        <w:tabs>
          <w:tab w:val="left" w:pos="709"/>
        </w:tabs>
        <w:spacing w:after="0" w:line="0" w:lineRule="atLeast"/>
        <w:ind w:firstLine="708"/>
        <w:jc w:val="both"/>
        <w:rPr>
          <w:rFonts w:ascii="Times New Roman" w:hAnsi="Times New Roman" w:cs="Times New Roman"/>
          <w:bCs/>
          <w:sz w:val="24"/>
          <w:szCs w:val="24"/>
        </w:rPr>
      </w:pPr>
      <w:r w:rsidRPr="00CB2363">
        <w:rPr>
          <w:rFonts w:ascii="Times New Roman" w:hAnsi="Times New Roman" w:cs="Times New Roman"/>
          <w:bCs/>
          <w:sz w:val="24"/>
          <w:szCs w:val="24"/>
        </w:rPr>
        <w:lastRenderedPageBreak/>
        <w:t xml:space="preserve">Yaşadığımız </w:t>
      </w:r>
      <w:proofErr w:type="spellStart"/>
      <w:r w:rsidRPr="00CB2363">
        <w:rPr>
          <w:rFonts w:ascii="Times New Roman" w:hAnsi="Times New Roman" w:cs="Times New Roman"/>
          <w:bCs/>
          <w:sz w:val="24"/>
          <w:szCs w:val="24"/>
        </w:rPr>
        <w:t>pandemi</w:t>
      </w:r>
      <w:proofErr w:type="spellEnd"/>
      <w:r w:rsidRPr="00CB2363">
        <w:rPr>
          <w:rFonts w:ascii="Times New Roman" w:hAnsi="Times New Roman" w:cs="Times New Roman"/>
          <w:bCs/>
          <w:sz w:val="24"/>
          <w:szCs w:val="24"/>
        </w:rPr>
        <w:t xml:space="preserve"> döneminin ortaya koyduğu bir gerçek tarım ve hayvancılıkta ülkeler kendi kendine yetebilen yöntemlere yönelmiş ve vatandaşlarının sağlıklı gıdaya ulaşmaları ve bununda hane ekonomisi üzerindeki yükünü azaltmak için çareler aramaya başlamışlardır. En dar anlamı ile en küçük toprak parçasında en ucuz maliyetle en yüksek üretimi gerçekleştirmek tüm dünya devletlerinin temel arayışları olmuştur. </w:t>
      </w:r>
    </w:p>
    <w:p w:rsidR="00CB2363" w:rsidRPr="00CB2363" w:rsidRDefault="00CB2363" w:rsidP="00CB2363">
      <w:pPr>
        <w:tabs>
          <w:tab w:val="left" w:pos="709"/>
        </w:tabs>
        <w:spacing w:after="0" w:line="0" w:lineRule="atLeast"/>
        <w:ind w:firstLine="708"/>
        <w:jc w:val="both"/>
        <w:rPr>
          <w:rFonts w:ascii="Times New Roman" w:hAnsi="Times New Roman" w:cs="Times New Roman"/>
          <w:bCs/>
          <w:sz w:val="24"/>
          <w:szCs w:val="24"/>
        </w:rPr>
      </w:pPr>
    </w:p>
    <w:p w:rsidR="00CB2363" w:rsidRDefault="00CB2363" w:rsidP="00CB2363">
      <w:pPr>
        <w:tabs>
          <w:tab w:val="left" w:pos="709"/>
        </w:tabs>
        <w:spacing w:after="0" w:line="0" w:lineRule="atLeast"/>
        <w:ind w:firstLine="708"/>
        <w:jc w:val="both"/>
        <w:rPr>
          <w:rFonts w:ascii="Times New Roman" w:hAnsi="Times New Roman" w:cs="Times New Roman"/>
          <w:bCs/>
          <w:sz w:val="24"/>
          <w:szCs w:val="24"/>
        </w:rPr>
      </w:pPr>
      <w:r w:rsidRPr="00CB2363">
        <w:rPr>
          <w:rFonts w:ascii="Times New Roman" w:hAnsi="Times New Roman" w:cs="Times New Roman"/>
          <w:bCs/>
          <w:sz w:val="24"/>
          <w:szCs w:val="24"/>
        </w:rPr>
        <w:t>İlçemizde de en büyük tehlike miras yolu ile küçülen ekilebilen arazilerin yanı sıra yüksek maliyetler ve verimsiz üretimlerle köy ve mahallelerde yaşayan vatandaşlarımızın bu hayati öneme sahip toprak parçalarını ederinden daha düşük fiyatlarla hobi bahçesi vb. isimler altında faaliyet gösterenlere satması sonucu hem yok o</w:t>
      </w:r>
      <w:r>
        <w:rPr>
          <w:rFonts w:ascii="Times New Roman" w:hAnsi="Times New Roman" w:cs="Times New Roman"/>
          <w:bCs/>
          <w:sz w:val="24"/>
          <w:szCs w:val="24"/>
        </w:rPr>
        <w:t xml:space="preserve">lma tehlikesini doğurmuş ve hem </w:t>
      </w:r>
      <w:r w:rsidRPr="00CB2363">
        <w:rPr>
          <w:rFonts w:ascii="Times New Roman" w:hAnsi="Times New Roman" w:cs="Times New Roman"/>
          <w:bCs/>
          <w:sz w:val="24"/>
          <w:szCs w:val="24"/>
        </w:rPr>
        <w:t xml:space="preserve">de köylerden kentlere göçü hızlandırmıştır. </w:t>
      </w:r>
    </w:p>
    <w:p w:rsidR="00CB2363" w:rsidRPr="00CB2363" w:rsidRDefault="00CB2363" w:rsidP="00CB2363">
      <w:pPr>
        <w:tabs>
          <w:tab w:val="left" w:pos="709"/>
        </w:tabs>
        <w:spacing w:after="0" w:line="0" w:lineRule="atLeast"/>
        <w:ind w:firstLine="708"/>
        <w:jc w:val="both"/>
        <w:rPr>
          <w:rFonts w:ascii="Times New Roman" w:hAnsi="Times New Roman" w:cs="Times New Roman"/>
          <w:bCs/>
          <w:sz w:val="24"/>
          <w:szCs w:val="24"/>
        </w:rPr>
      </w:pPr>
    </w:p>
    <w:p w:rsidR="00CB2363" w:rsidRDefault="00CB2363" w:rsidP="00CB2363">
      <w:pPr>
        <w:tabs>
          <w:tab w:val="left" w:pos="709"/>
        </w:tabs>
        <w:spacing w:after="0" w:line="0" w:lineRule="atLeast"/>
        <w:ind w:firstLine="708"/>
        <w:jc w:val="both"/>
        <w:rPr>
          <w:rFonts w:ascii="Times New Roman" w:hAnsi="Times New Roman" w:cs="Times New Roman"/>
          <w:bCs/>
          <w:sz w:val="24"/>
          <w:szCs w:val="24"/>
        </w:rPr>
      </w:pPr>
      <w:r w:rsidRPr="00CB2363">
        <w:rPr>
          <w:rFonts w:ascii="Times New Roman" w:hAnsi="Times New Roman" w:cs="Times New Roman"/>
          <w:bCs/>
          <w:sz w:val="24"/>
          <w:szCs w:val="24"/>
        </w:rPr>
        <w:t xml:space="preserve">Buralarda hayatını idame ettiren, tarım ve hayvancılık ile uğraşan insanlarımızın yüksek teknoloji ile buluşması, verimliliği arttırarak zararlılarla mücadelede daha akılcı, araştıran, geliştiren ve kullanılan toprağın iklimi, bu toprağa uygun bitkinin belirlenmesi gibi </w:t>
      </w:r>
      <w:r w:rsidR="00E97378" w:rsidRPr="00CB2363">
        <w:rPr>
          <w:rFonts w:ascii="Times New Roman" w:hAnsi="Times New Roman" w:cs="Times New Roman"/>
          <w:bCs/>
          <w:sz w:val="24"/>
          <w:szCs w:val="24"/>
        </w:rPr>
        <w:t>birçok</w:t>
      </w:r>
      <w:r w:rsidRPr="00CB2363">
        <w:rPr>
          <w:rFonts w:ascii="Times New Roman" w:hAnsi="Times New Roman" w:cs="Times New Roman"/>
          <w:bCs/>
          <w:sz w:val="24"/>
          <w:szCs w:val="24"/>
        </w:rPr>
        <w:t xml:space="preserve"> konuda bilgi ve teknoloji desteği ile açık alan üreticiliği ile seracılığın geliştirilmesi </w:t>
      </w:r>
      <w:proofErr w:type="spellStart"/>
      <w:r w:rsidRPr="00CB2363">
        <w:rPr>
          <w:rFonts w:ascii="Times New Roman" w:hAnsi="Times New Roman" w:cs="Times New Roman"/>
          <w:bCs/>
          <w:sz w:val="24"/>
          <w:szCs w:val="24"/>
        </w:rPr>
        <w:t>zaruriyetini</w:t>
      </w:r>
      <w:proofErr w:type="spellEnd"/>
      <w:r w:rsidRPr="00CB2363">
        <w:rPr>
          <w:rFonts w:ascii="Times New Roman" w:hAnsi="Times New Roman" w:cs="Times New Roman"/>
          <w:bCs/>
          <w:sz w:val="24"/>
          <w:szCs w:val="24"/>
        </w:rPr>
        <w:t xml:space="preserve"> doğurmuştur. İlçemizde faaliyet gösteren üniversitelerimizin ve onların teknoparkları ile yapılacak protokoller çerçevesinde bu alanda faaliyet gösteren firmalar ile çiftçilerimizin buluşturulması hem ilçemiz için ve hem üreticilerimiz için güzel sonuçlar doğuracağı düşünülmüştür.</w:t>
      </w:r>
    </w:p>
    <w:p w:rsidR="00CB2363" w:rsidRPr="00CB2363" w:rsidRDefault="00CB2363" w:rsidP="00CB2363">
      <w:pPr>
        <w:tabs>
          <w:tab w:val="left" w:pos="709"/>
        </w:tabs>
        <w:spacing w:after="0" w:line="0" w:lineRule="atLeast"/>
        <w:ind w:firstLine="708"/>
        <w:jc w:val="both"/>
        <w:rPr>
          <w:rFonts w:ascii="Times New Roman" w:hAnsi="Times New Roman" w:cs="Times New Roman"/>
          <w:bCs/>
          <w:sz w:val="24"/>
          <w:szCs w:val="24"/>
        </w:rPr>
      </w:pPr>
    </w:p>
    <w:p w:rsidR="00CB2363" w:rsidRDefault="00CB2363" w:rsidP="00CB2363">
      <w:pPr>
        <w:tabs>
          <w:tab w:val="left" w:pos="709"/>
        </w:tabs>
        <w:spacing w:after="0" w:line="0" w:lineRule="atLeast"/>
        <w:ind w:firstLine="708"/>
        <w:jc w:val="both"/>
        <w:rPr>
          <w:rFonts w:ascii="Times New Roman" w:hAnsi="Times New Roman" w:cs="Times New Roman"/>
          <w:bCs/>
          <w:sz w:val="24"/>
          <w:szCs w:val="24"/>
        </w:rPr>
      </w:pPr>
      <w:r w:rsidRPr="00CB2363">
        <w:rPr>
          <w:rFonts w:ascii="Times New Roman" w:hAnsi="Times New Roman" w:cs="Times New Roman"/>
          <w:bCs/>
          <w:sz w:val="24"/>
          <w:szCs w:val="24"/>
        </w:rPr>
        <w:t>Yeni kurulan Kırsal Kalkınma Müdürlüğünün bu konuda gerek üniversiteler ve gerekse bu alanda bilgi ve teknoloji desteği sağlayacak firmalarla yapacağı bir çalışmanın üreticilerimizin lehinde sonuçlar doğuracağı değerlendirilmiştir.</w:t>
      </w:r>
    </w:p>
    <w:p w:rsidR="00CB2363" w:rsidRPr="00CB2363" w:rsidRDefault="00CB2363" w:rsidP="00CB2363">
      <w:pPr>
        <w:tabs>
          <w:tab w:val="left" w:pos="709"/>
        </w:tabs>
        <w:spacing w:after="0" w:line="0" w:lineRule="atLeast"/>
        <w:ind w:firstLine="708"/>
        <w:jc w:val="both"/>
        <w:rPr>
          <w:rFonts w:ascii="Times New Roman" w:hAnsi="Times New Roman" w:cs="Times New Roman"/>
          <w:color w:val="000000" w:themeColor="text1"/>
          <w:sz w:val="24"/>
          <w:szCs w:val="24"/>
        </w:rPr>
      </w:pP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İşbu rapor, Belediye Meclisinin 2021 yılı Ocak ayı toplantısında görüşülerek karara bağlanmak üzere</w:t>
      </w:r>
      <w:r w:rsidR="005676D6">
        <w:rPr>
          <w:rFonts w:ascii="Times New Roman" w:hAnsi="Times New Roman" w:cs="Times New Roman"/>
          <w:color w:val="000000" w:themeColor="text1"/>
          <w:sz w:val="24"/>
          <w:szCs w:val="24"/>
        </w:rPr>
        <w:t xml:space="preserve"> </w:t>
      </w:r>
      <w:r w:rsidR="005676D6" w:rsidRPr="005676D6">
        <w:rPr>
          <w:rFonts w:ascii="Times New Roman" w:hAnsi="Times New Roman" w:cs="Times New Roman"/>
        </w:rPr>
        <w:t>11.12</w:t>
      </w:r>
      <w:r w:rsidR="005676D6" w:rsidRPr="005676D6">
        <w:rPr>
          <w:rFonts w:ascii="Times New Roman" w:hAnsi="Times New Roman" w:cs="Times New Roman"/>
          <w:color w:val="000000" w:themeColor="text1"/>
        </w:rPr>
        <w:t>.2020</w:t>
      </w:r>
      <w:r w:rsidR="005676D6">
        <w:rPr>
          <w:rFonts w:ascii="Times New Roman" w:hAnsi="Times New Roman" w:cs="Times New Roman"/>
          <w:color w:val="000000" w:themeColor="text1"/>
        </w:rPr>
        <w:t xml:space="preserve"> tarihinde</w:t>
      </w:r>
      <w:r w:rsidRPr="00CB2363">
        <w:rPr>
          <w:rFonts w:ascii="Times New Roman" w:hAnsi="Times New Roman" w:cs="Times New Roman"/>
          <w:color w:val="000000" w:themeColor="text1"/>
          <w:sz w:val="24"/>
          <w:szCs w:val="24"/>
        </w:rPr>
        <w:t xml:space="preserve"> tarafımızdan tanzim ve imza edilmiştir.</w:t>
      </w: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Raporumuzu Meclisimizin bilgi ve onayına saygı ile sunarız.</w:t>
      </w:r>
    </w:p>
    <w:p w:rsidR="00CB2363" w:rsidRPr="00CB2363" w:rsidRDefault="00CB2363" w:rsidP="00CB2363">
      <w:pPr>
        <w:spacing w:after="0" w:line="0" w:lineRule="atLeast"/>
        <w:jc w:val="both"/>
        <w:rPr>
          <w:rFonts w:ascii="Times New Roman" w:hAnsi="Times New Roman" w:cs="Times New Roman"/>
          <w:sz w:val="24"/>
          <w:szCs w:val="24"/>
        </w:rPr>
      </w:pPr>
      <w:r w:rsidRPr="00CB2363">
        <w:rPr>
          <w:rFonts w:ascii="Times New Roman" w:hAnsi="Times New Roman" w:cs="Times New Roman"/>
          <w:color w:val="FF0000"/>
          <w:sz w:val="24"/>
          <w:szCs w:val="24"/>
        </w:rPr>
        <w:t xml:space="preserve">       </w:t>
      </w:r>
      <w:r w:rsidRPr="00CB2363">
        <w:rPr>
          <w:rFonts w:ascii="Times New Roman" w:hAnsi="Times New Roman" w:cs="Times New Roman"/>
          <w:sz w:val="24"/>
          <w:szCs w:val="24"/>
        </w:rPr>
        <w:t xml:space="preserve">     </w:t>
      </w:r>
      <w:r w:rsidRPr="00CB2363">
        <w:rPr>
          <w:rFonts w:ascii="Times New Roman" w:hAnsi="Times New Roman" w:cs="Times New Roman"/>
          <w:sz w:val="24"/>
          <w:szCs w:val="24"/>
        </w:rPr>
        <w:tab/>
      </w:r>
      <w:r w:rsidRPr="00CB2363">
        <w:rPr>
          <w:rFonts w:ascii="Times New Roman" w:hAnsi="Times New Roman" w:cs="Times New Roman"/>
          <w:sz w:val="24"/>
          <w:szCs w:val="24"/>
        </w:rPr>
        <w:tab/>
      </w:r>
    </w:p>
    <w:p w:rsidR="00CB2363" w:rsidRDefault="00CB2363" w:rsidP="00CB2363">
      <w:pPr>
        <w:spacing w:after="0" w:line="0" w:lineRule="atLeast"/>
        <w:jc w:val="both"/>
        <w:rPr>
          <w:rFonts w:ascii="Times New Roman" w:hAnsi="Times New Roman" w:cs="Times New Roman"/>
          <w:sz w:val="24"/>
          <w:szCs w:val="24"/>
        </w:rPr>
      </w:pPr>
    </w:p>
    <w:p w:rsidR="00CB2363" w:rsidRDefault="00CB2363" w:rsidP="00CB2363">
      <w:pPr>
        <w:spacing w:after="0" w:line="0" w:lineRule="atLeast"/>
        <w:jc w:val="both"/>
        <w:rPr>
          <w:rFonts w:ascii="Times New Roman" w:hAnsi="Times New Roman" w:cs="Times New Roman"/>
          <w:sz w:val="24"/>
          <w:szCs w:val="24"/>
        </w:rPr>
      </w:pPr>
    </w:p>
    <w:p w:rsidR="00CB2363" w:rsidRDefault="00CB2363" w:rsidP="00CB2363">
      <w:pPr>
        <w:spacing w:after="0" w:line="0" w:lineRule="atLeast"/>
        <w:jc w:val="both"/>
        <w:rPr>
          <w:rFonts w:ascii="Times New Roman" w:hAnsi="Times New Roman" w:cs="Times New Roman"/>
          <w:sz w:val="24"/>
          <w:szCs w:val="24"/>
        </w:rPr>
      </w:pPr>
    </w:p>
    <w:p w:rsidR="00CB2363" w:rsidRPr="00CB2363" w:rsidRDefault="00CB2363" w:rsidP="00CB2363">
      <w:pPr>
        <w:spacing w:after="0" w:line="0" w:lineRule="atLeast"/>
        <w:jc w:val="both"/>
        <w:rPr>
          <w:rFonts w:ascii="Times New Roman" w:hAnsi="Times New Roman" w:cs="Times New Roman"/>
          <w:sz w:val="24"/>
          <w:szCs w:val="24"/>
        </w:rPr>
      </w:pPr>
    </w:p>
    <w:p w:rsidR="00CB2363" w:rsidRPr="00CB2363" w:rsidRDefault="00CB2363" w:rsidP="00CB2363">
      <w:pPr>
        <w:spacing w:after="0" w:line="0" w:lineRule="atLeast"/>
        <w:jc w:val="both"/>
        <w:rPr>
          <w:rFonts w:ascii="Times New Roman" w:hAnsi="Times New Roman" w:cs="Times New Roman"/>
          <w:sz w:val="24"/>
          <w:szCs w:val="24"/>
        </w:rPr>
      </w:pPr>
      <w:r w:rsidRPr="00CB2363">
        <w:rPr>
          <w:rFonts w:ascii="Times New Roman" w:hAnsi="Times New Roman" w:cs="Times New Roman"/>
          <w:sz w:val="24"/>
          <w:szCs w:val="24"/>
        </w:rPr>
        <w:t xml:space="preserve">   </w:t>
      </w:r>
      <w:r>
        <w:rPr>
          <w:rFonts w:ascii="Times New Roman" w:hAnsi="Times New Roman" w:cs="Times New Roman"/>
          <w:sz w:val="24"/>
          <w:szCs w:val="24"/>
        </w:rPr>
        <w:tab/>
      </w:r>
      <w:r w:rsidRPr="00CB2363">
        <w:rPr>
          <w:rFonts w:ascii="Times New Roman" w:hAnsi="Times New Roman" w:cs="Times New Roman"/>
          <w:sz w:val="24"/>
          <w:szCs w:val="24"/>
        </w:rPr>
        <w:t xml:space="preserve">Şükrü İNALTEKİN                                  </w:t>
      </w:r>
      <w:r w:rsidRPr="00CB2363">
        <w:rPr>
          <w:rFonts w:ascii="Times New Roman" w:hAnsi="Times New Roman" w:cs="Times New Roman"/>
          <w:sz w:val="24"/>
          <w:szCs w:val="24"/>
        </w:rPr>
        <w:tab/>
      </w:r>
      <w:r>
        <w:rPr>
          <w:rFonts w:ascii="Times New Roman" w:hAnsi="Times New Roman" w:cs="Times New Roman"/>
          <w:sz w:val="24"/>
          <w:szCs w:val="24"/>
        </w:rPr>
        <w:t xml:space="preserve">          </w:t>
      </w:r>
      <w:r w:rsidRPr="00CB2363">
        <w:rPr>
          <w:rFonts w:ascii="Times New Roman" w:hAnsi="Times New Roman" w:cs="Times New Roman"/>
          <w:sz w:val="24"/>
          <w:szCs w:val="24"/>
        </w:rPr>
        <w:t>Savaş KARAGÖZ</w:t>
      </w:r>
    </w:p>
    <w:p w:rsidR="00CB2363" w:rsidRPr="00CB2363" w:rsidRDefault="00CB2363" w:rsidP="00CB2363">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CB2363">
        <w:rPr>
          <w:rFonts w:ascii="Times New Roman" w:hAnsi="Times New Roman" w:cs="Times New Roman"/>
          <w:color w:val="000000" w:themeColor="text1"/>
          <w:sz w:val="24"/>
          <w:szCs w:val="24"/>
        </w:rPr>
        <w:t xml:space="preserve">Komisyon Başkanı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Başkan Vekili</w:t>
      </w: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p>
    <w:p w:rsidR="00CB2363" w:rsidRPr="00CB2363" w:rsidRDefault="00CB2363" w:rsidP="00CB2363">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 xml:space="preserve">Murat ILIKAN           </w:t>
      </w:r>
      <w:r w:rsidRPr="00CB2363">
        <w:rPr>
          <w:rFonts w:ascii="Times New Roman" w:hAnsi="Times New Roman" w:cs="Times New Roman"/>
          <w:color w:val="000000" w:themeColor="text1"/>
          <w:sz w:val="24"/>
          <w:szCs w:val="24"/>
        </w:rPr>
        <w:tab/>
        <w:t>Gürol EMEKLİ                    Ercan ŞİMŞEK</w:t>
      </w:r>
    </w:p>
    <w:p w:rsidR="000A705C" w:rsidRPr="00CB2363" w:rsidRDefault="00CB2363" w:rsidP="00CB2363">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 xml:space="preserve">       Üye                                         </w:t>
      </w:r>
      <w:proofErr w:type="spellStart"/>
      <w:r w:rsidRPr="00CB2363">
        <w:rPr>
          <w:rFonts w:ascii="Times New Roman" w:hAnsi="Times New Roman" w:cs="Times New Roman"/>
          <w:color w:val="000000" w:themeColor="text1"/>
          <w:sz w:val="24"/>
          <w:szCs w:val="24"/>
        </w:rPr>
        <w:t>Üye</w:t>
      </w:r>
      <w:proofErr w:type="spellEnd"/>
      <w:r w:rsidRPr="00CB2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sidRPr="00CB2363">
        <w:rPr>
          <w:rFonts w:ascii="Times New Roman" w:hAnsi="Times New Roman" w:cs="Times New Roman"/>
          <w:color w:val="000000" w:themeColor="text1"/>
          <w:sz w:val="24"/>
          <w:szCs w:val="24"/>
        </w:rPr>
        <w:t xml:space="preserve">   </w:t>
      </w:r>
    </w:p>
    <w:p w:rsidR="000A705C" w:rsidRPr="00CB2363" w:rsidRDefault="000A705C" w:rsidP="00CB2363">
      <w:pPr>
        <w:spacing w:after="0" w:line="0" w:lineRule="atLeast"/>
        <w:ind w:firstLine="708"/>
        <w:jc w:val="both"/>
        <w:rPr>
          <w:rFonts w:ascii="Times New Roman" w:hAnsi="Times New Roman" w:cs="Times New Roman"/>
          <w:color w:val="000000" w:themeColor="text1"/>
          <w:sz w:val="24"/>
          <w:szCs w:val="24"/>
        </w:rPr>
      </w:pPr>
    </w:p>
    <w:sectPr w:rsidR="000A705C" w:rsidRPr="00CB2363" w:rsidSect="00B4691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363" w:rsidRDefault="00CB2363" w:rsidP="00CB2363">
      <w:pPr>
        <w:spacing w:after="0" w:line="240" w:lineRule="auto"/>
      </w:pPr>
      <w:r>
        <w:separator/>
      </w:r>
    </w:p>
  </w:endnote>
  <w:endnote w:type="continuationSeparator" w:id="0">
    <w:p w:rsidR="00CB2363" w:rsidRDefault="00CB2363" w:rsidP="00CB2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455129"/>
      <w:docPartObj>
        <w:docPartGallery w:val="Page Numbers (Bottom of Page)"/>
        <w:docPartUnique/>
      </w:docPartObj>
    </w:sdtPr>
    <w:sdtContent>
      <w:p w:rsidR="00CB2363" w:rsidRDefault="00495B87">
        <w:pPr>
          <w:pStyle w:val="Altbilgi"/>
          <w:jc w:val="center"/>
        </w:pPr>
        <w:r>
          <w:fldChar w:fldCharType="begin"/>
        </w:r>
        <w:r w:rsidR="00CB2363">
          <w:instrText>PAGE   \* MERGEFORMAT</w:instrText>
        </w:r>
        <w:r>
          <w:fldChar w:fldCharType="separate"/>
        </w:r>
        <w:r w:rsidR="005676D6">
          <w:rPr>
            <w:noProof/>
          </w:rPr>
          <w:t>4</w:t>
        </w:r>
        <w:r>
          <w:fldChar w:fldCharType="end"/>
        </w:r>
      </w:p>
    </w:sdtContent>
  </w:sdt>
  <w:p w:rsidR="00CB2363" w:rsidRDefault="00CB236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363" w:rsidRDefault="00CB2363" w:rsidP="00CB2363">
      <w:pPr>
        <w:spacing w:after="0" w:line="240" w:lineRule="auto"/>
      </w:pPr>
      <w:r>
        <w:separator/>
      </w:r>
    </w:p>
  </w:footnote>
  <w:footnote w:type="continuationSeparator" w:id="0">
    <w:p w:rsidR="00CB2363" w:rsidRDefault="00CB2363" w:rsidP="00CB23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705C"/>
    <w:rsid w:val="000A705C"/>
    <w:rsid w:val="000E2393"/>
    <w:rsid w:val="003A7AE5"/>
    <w:rsid w:val="00495B87"/>
    <w:rsid w:val="005631D0"/>
    <w:rsid w:val="005676D6"/>
    <w:rsid w:val="008751A6"/>
    <w:rsid w:val="00B04CB6"/>
    <w:rsid w:val="00B46912"/>
    <w:rsid w:val="00BF33B5"/>
    <w:rsid w:val="00CB2363"/>
    <w:rsid w:val="00E97378"/>
    <w:rsid w:val="00F30E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5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A70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0A70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A70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A705C"/>
    <w:rPr>
      <w:b/>
      <w:bCs/>
    </w:rPr>
  </w:style>
  <w:style w:type="table" w:styleId="TabloKlavuzu">
    <w:name w:val="Table Grid"/>
    <w:basedOn w:val="NormalTablo"/>
    <w:rsid w:val="00BF3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B23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2363"/>
  </w:style>
  <w:style w:type="paragraph" w:styleId="Altbilgi">
    <w:name w:val="footer"/>
    <w:basedOn w:val="Normal"/>
    <w:link w:val="AltbilgiChar"/>
    <w:uiPriority w:val="99"/>
    <w:unhideWhenUsed/>
    <w:rsid w:val="00CB23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2363"/>
  </w:style>
</w:styles>
</file>

<file path=word/webSettings.xml><?xml version="1.0" encoding="utf-8"?>
<w:webSettings xmlns:r="http://schemas.openxmlformats.org/officeDocument/2006/relationships" xmlns:w="http://schemas.openxmlformats.org/wordprocessingml/2006/main">
  <w:divs>
    <w:div w:id="14669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8</cp:revision>
  <dcterms:created xsi:type="dcterms:W3CDTF">2020-12-09T10:16:00Z</dcterms:created>
  <dcterms:modified xsi:type="dcterms:W3CDTF">2020-12-30T07:55:00Z</dcterms:modified>
</cp:coreProperties>
</file>