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E4" w:rsidRDefault="003E66E4" w:rsidP="003E66E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T.C. </w:t>
      </w:r>
    </w:p>
    <w:p w:rsidR="003E66E4" w:rsidRDefault="003E66E4" w:rsidP="003E66E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GÖLBAŞI BELEDİYE MECLİSİ</w:t>
      </w:r>
    </w:p>
    <w:p w:rsidR="003E66E4" w:rsidRDefault="003E66E4" w:rsidP="003E66E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HUKUK-TARİFELER-PLAN VE BÜTÇE – HESAP TETKİK</w:t>
      </w:r>
    </w:p>
    <w:p w:rsidR="003E66E4" w:rsidRDefault="003E66E4" w:rsidP="003E66E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KOMİSYONU RAPORU</w:t>
      </w:r>
    </w:p>
    <w:p w:rsidR="003E66E4" w:rsidRDefault="003E66E4" w:rsidP="003E66E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6E4" w:rsidRDefault="003E66E4" w:rsidP="003E66E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SAYI: 8                                                                                        </w:t>
      </w:r>
      <w:r w:rsidR="00B27F68">
        <w:rPr>
          <w:rFonts w:ascii="Times New Roman" w:hAnsi="Times New Roman" w:cs="Times New Roman"/>
          <w:color w:val="000000" w:themeColor="text1"/>
        </w:rPr>
        <w:t xml:space="preserve">                       TARİH: 20</w:t>
      </w:r>
      <w:r>
        <w:rPr>
          <w:rFonts w:ascii="Times New Roman" w:hAnsi="Times New Roman" w:cs="Times New Roman"/>
          <w:color w:val="000000" w:themeColor="text1"/>
        </w:rPr>
        <w:t>.10.2020</w:t>
      </w:r>
    </w:p>
    <w:p w:rsidR="003E66E4" w:rsidRDefault="003E66E4" w:rsidP="003E66E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3E66E4" w:rsidRDefault="003E66E4" w:rsidP="003E66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GÖLBAŞI BELEDİYE MECLİS BAŞKANLIĞINA</w:t>
      </w:r>
    </w:p>
    <w:p w:rsidR="003E66E4" w:rsidRDefault="003E66E4" w:rsidP="003E66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E66E4" w:rsidRPr="002D3040" w:rsidRDefault="003E66E4" w:rsidP="003E66E4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6E4">
        <w:rPr>
          <w:rFonts w:ascii="Times New Roman" w:hAnsi="Times New Roman" w:cs="Times New Roman"/>
          <w:color w:val="000000" w:themeColor="text1"/>
          <w:sz w:val="24"/>
          <w:szCs w:val="24"/>
        </w:rPr>
        <w:t>İmar çapı ücretlerinin yeniden değerlendirilmesi üzerinde yürütülen inceleme çalışmaları devam ettiğinden konunun tekrar komisyona havalesini içeren</w:t>
      </w:r>
      <w:r w:rsidRPr="00600A0A"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Belediye Meclisinin 07.10.2020 tarih ve 339</w:t>
      </w:r>
      <w:r w:rsidRPr="002D3040">
        <w:rPr>
          <w:rFonts w:ascii="Times New Roman" w:hAnsi="Times New Roman" w:cs="Times New Roman"/>
          <w:sz w:val="24"/>
          <w:szCs w:val="24"/>
        </w:rPr>
        <w:t xml:space="preserve"> sayılı kararı ile  incel</w:t>
      </w:r>
      <w:r>
        <w:rPr>
          <w:rFonts w:ascii="Times New Roman" w:hAnsi="Times New Roman" w:cs="Times New Roman"/>
          <w:sz w:val="24"/>
          <w:szCs w:val="24"/>
        </w:rPr>
        <w:t>enmek üzere komisyonumuza</w:t>
      </w:r>
      <w:r w:rsidRPr="002D3040">
        <w:rPr>
          <w:rFonts w:ascii="Times New Roman" w:hAnsi="Times New Roman" w:cs="Times New Roman"/>
          <w:sz w:val="24"/>
          <w:szCs w:val="24"/>
        </w:rPr>
        <w:t xml:space="preserve"> havale edilmiştir. </w:t>
      </w:r>
      <w:r w:rsidR="00B27F68">
        <w:rPr>
          <w:rFonts w:ascii="Times New Roman" w:hAnsi="Times New Roman" w:cs="Times New Roman"/>
          <w:color w:val="000000" w:themeColor="text1"/>
          <w:sz w:val="24"/>
          <w:szCs w:val="24"/>
        </w:rPr>
        <w:t>Komisyonumuz 15-20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7F68">
        <w:rPr>
          <w:rFonts w:ascii="Times New Roman" w:hAnsi="Times New Roman" w:cs="Times New Roman"/>
          <w:color w:val="000000" w:themeColor="text1"/>
          <w:sz w:val="24"/>
          <w:szCs w:val="24"/>
        </w:rPr>
        <w:t>Ekim 2020 tarihinde Dört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27F6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çalışmasını tamamlamıştır.</w:t>
      </w:r>
    </w:p>
    <w:p w:rsidR="003E66E4" w:rsidRPr="002D3040" w:rsidRDefault="003E66E4" w:rsidP="003E66E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6E4" w:rsidRDefault="003E66E4" w:rsidP="003E66E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CD571C" w:rsidRDefault="00CD571C" w:rsidP="003E66E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571C" w:rsidRDefault="00CD571C" w:rsidP="003E66E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6E4">
        <w:rPr>
          <w:rFonts w:ascii="Times New Roman" w:hAnsi="Times New Roman" w:cs="Times New Roman"/>
          <w:color w:val="000000" w:themeColor="text1"/>
          <w:sz w:val="24"/>
          <w:szCs w:val="24"/>
        </w:rPr>
        <w:t>İmar çapı ücretlerinin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değerlendirilmesini içeren konuyla ilgili İmar Çapı Ücreti ve İmar Çapı Yenileme Ücretlerinde İlçemiz sınırları içerisinde yer alan tüm Resmi Kurumlar ile tüm Üniversiteler için %50 oranında İmar Çapı Ücreti ve İmar Çapı Yenileme Ücreti alınması komisyonumuzca uygun görülmüştür.</w:t>
      </w:r>
    </w:p>
    <w:p w:rsidR="00CD571C" w:rsidRPr="002D3040" w:rsidRDefault="00CD571C" w:rsidP="003E66E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6E4" w:rsidRPr="002D3040" w:rsidRDefault="003E66E4" w:rsidP="003E66E4">
      <w:pPr>
        <w:tabs>
          <w:tab w:val="left" w:pos="709"/>
          <w:tab w:val="left" w:pos="2720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 Belediye Meclisimizin Kasım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B27F68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.2020 tarihinde tarafımızdan tanzim ve imza edilmiştir. </w:t>
      </w:r>
    </w:p>
    <w:p w:rsidR="003E66E4" w:rsidRPr="002D3040" w:rsidRDefault="003E66E4" w:rsidP="003E66E4">
      <w:pPr>
        <w:tabs>
          <w:tab w:val="left" w:pos="2720"/>
        </w:tabs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66E4" w:rsidRPr="002D3040" w:rsidRDefault="003E66E4" w:rsidP="003E66E4">
      <w:pPr>
        <w:pStyle w:val="GvdeMetni"/>
        <w:spacing w:line="0" w:lineRule="atLeast"/>
        <w:rPr>
          <w:color w:val="000000" w:themeColor="text1"/>
        </w:rPr>
      </w:pPr>
      <w:r w:rsidRPr="002D3040">
        <w:rPr>
          <w:color w:val="FF0000"/>
        </w:rPr>
        <w:tab/>
      </w:r>
      <w:r w:rsidRPr="002D3040">
        <w:rPr>
          <w:color w:val="000000" w:themeColor="text1"/>
        </w:rPr>
        <w:t>Raporumuzu Meclisimizin onayına saygı ile sunarız.</w:t>
      </w:r>
    </w:p>
    <w:p w:rsidR="003E66E4" w:rsidRPr="002D3040" w:rsidRDefault="003E66E4" w:rsidP="003E66E4">
      <w:pPr>
        <w:pStyle w:val="GvdeMetni"/>
        <w:spacing w:line="0" w:lineRule="atLeast"/>
        <w:rPr>
          <w:color w:val="000000" w:themeColor="text1"/>
        </w:rPr>
      </w:pPr>
    </w:p>
    <w:p w:rsidR="003E66E4" w:rsidRPr="002D3040" w:rsidRDefault="003E66E4" w:rsidP="003E66E4">
      <w:pPr>
        <w:pStyle w:val="GvdeMetni"/>
        <w:spacing w:line="0" w:lineRule="atLeast"/>
        <w:rPr>
          <w:color w:val="000000" w:themeColor="text1"/>
        </w:rPr>
      </w:pPr>
    </w:p>
    <w:p w:rsidR="003E66E4" w:rsidRPr="002D3040" w:rsidRDefault="003E66E4" w:rsidP="003E66E4">
      <w:pPr>
        <w:pStyle w:val="GvdeMetni"/>
        <w:spacing w:line="0" w:lineRule="atLeast"/>
        <w:rPr>
          <w:color w:val="000000" w:themeColor="text1"/>
        </w:rPr>
      </w:pPr>
    </w:p>
    <w:p w:rsidR="003E66E4" w:rsidRPr="002D3040" w:rsidRDefault="003E66E4" w:rsidP="003E66E4">
      <w:pPr>
        <w:pStyle w:val="GvdeMetni"/>
        <w:spacing w:line="0" w:lineRule="atLeast"/>
        <w:rPr>
          <w:color w:val="000000" w:themeColor="text1"/>
        </w:rPr>
      </w:pPr>
    </w:p>
    <w:p w:rsidR="003E66E4" w:rsidRPr="002D3040" w:rsidRDefault="003E66E4" w:rsidP="003E66E4">
      <w:pPr>
        <w:pStyle w:val="GvdeMetni"/>
        <w:spacing w:line="0" w:lineRule="atLeast"/>
        <w:rPr>
          <w:color w:val="000000" w:themeColor="text1"/>
        </w:rPr>
      </w:pPr>
    </w:p>
    <w:p w:rsidR="003E66E4" w:rsidRPr="002D3040" w:rsidRDefault="003E66E4" w:rsidP="003E66E4">
      <w:pPr>
        <w:pStyle w:val="GvdeMetni"/>
        <w:spacing w:line="0" w:lineRule="atLeast"/>
      </w:pPr>
    </w:p>
    <w:p w:rsidR="003E66E4" w:rsidRPr="002D3040" w:rsidRDefault="003E66E4" w:rsidP="003E66E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 xml:space="preserve">                                Fatih YAŞLIOĞLU                                             Alper CEBECİ</w:t>
      </w:r>
    </w:p>
    <w:p w:rsidR="003E66E4" w:rsidRPr="002D3040" w:rsidRDefault="003E66E4" w:rsidP="003E66E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 xml:space="preserve">                                 Komisyon Başkanı                                              Başkan Vekili                                            </w:t>
      </w:r>
    </w:p>
    <w:p w:rsidR="003E66E4" w:rsidRPr="002D3040" w:rsidRDefault="003E66E4" w:rsidP="003E66E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E66E4" w:rsidRPr="002D3040" w:rsidRDefault="003E66E4" w:rsidP="003E66E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E66E4" w:rsidRPr="002D3040" w:rsidRDefault="003E66E4" w:rsidP="003E66E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E66E4" w:rsidRPr="002D3040" w:rsidRDefault="003E66E4" w:rsidP="003E66E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D3040">
        <w:rPr>
          <w:rFonts w:ascii="Times New Roman" w:hAnsi="Times New Roman" w:cs="Times New Roman"/>
          <w:sz w:val="24"/>
          <w:szCs w:val="24"/>
        </w:rPr>
        <w:t xml:space="preserve"> Oğuz Kağan TANRIVERDİ                    </w:t>
      </w:r>
      <w:proofErr w:type="spellStart"/>
      <w:r w:rsidRPr="002D3040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2D3040">
        <w:rPr>
          <w:rFonts w:ascii="Times New Roman" w:hAnsi="Times New Roman" w:cs="Times New Roman"/>
          <w:sz w:val="24"/>
          <w:szCs w:val="24"/>
        </w:rPr>
        <w:t xml:space="preserve"> BAŞARAN                Özgür ÖKMEN</w:t>
      </w:r>
    </w:p>
    <w:p w:rsidR="003E66E4" w:rsidRPr="002D3040" w:rsidRDefault="003E66E4" w:rsidP="003E66E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        </w:t>
      </w:r>
      <w:proofErr w:type="spellStart"/>
      <w:r w:rsidRPr="002D304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304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2D3040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3E66E4" w:rsidRPr="002D3040" w:rsidRDefault="003E66E4" w:rsidP="003E66E4">
      <w:pPr>
        <w:rPr>
          <w:sz w:val="24"/>
          <w:szCs w:val="24"/>
        </w:rPr>
      </w:pPr>
    </w:p>
    <w:p w:rsidR="00A82243" w:rsidRDefault="00A82243"/>
    <w:sectPr w:rsidR="00A82243" w:rsidSect="00A8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/>
  <w:defaultTabStop w:val="708"/>
  <w:hyphenationZone w:val="425"/>
  <w:characterSpacingControl w:val="doNotCompress"/>
  <w:savePreviewPicture/>
  <w:compat/>
  <w:rsids>
    <w:rsidRoot w:val="003E66E4"/>
    <w:rsid w:val="003E66E4"/>
    <w:rsid w:val="00A82243"/>
    <w:rsid w:val="00B27F68"/>
    <w:rsid w:val="00CD571C"/>
    <w:rsid w:val="00D55C65"/>
    <w:rsid w:val="00FC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6E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3E66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3E66E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3</cp:revision>
  <dcterms:created xsi:type="dcterms:W3CDTF">2020-10-19T13:59:00Z</dcterms:created>
  <dcterms:modified xsi:type="dcterms:W3CDTF">2020-10-22T07:03:00Z</dcterms:modified>
</cp:coreProperties>
</file>