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8E" w:rsidRDefault="00AC6D8E" w:rsidP="00AC6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44                                                                                                    TARİH :20.03.2020</w:t>
      </w:r>
    </w:p>
    <w:p w:rsidR="00AC6D8E" w:rsidRDefault="00AC6D8E" w:rsidP="00AC6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D8E" w:rsidRDefault="00AC6D8E" w:rsidP="00AC6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C6D8E" w:rsidRDefault="00AC6D8E" w:rsidP="00AC6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8E" w:rsidRPr="00AC6D8E" w:rsidRDefault="00AC6D8E" w:rsidP="00A36326">
      <w:pPr>
        <w:tabs>
          <w:tab w:val="left" w:pos="567"/>
        </w:tabs>
        <w:spacing w:after="0" w:line="0" w:lineRule="atLeast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 w:rsidRPr="00AC6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Koparan Mahallesi 119966 Ada ve çevresine ait uygulama imar planı değişikliği teklifinin </w:t>
      </w:r>
      <w:r w:rsidRPr="00AC6D8E">
        <w:rPr>
          <w:rFonts w:ascii="Times New Roman" w:hAnsi="Times New Roman" w:cs="Times New Roman"/>
          <w:sz w:val="24"/>
          <w:szCs w:val="24"/>
        </w:rPr>
        <w:t>değerlendirilmesi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AC6D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rapor,</w:t>
      </w:r>
      <w:r w:rsidRPr="00AC6D8E">
        <w:rPr>
          <w:rFonts w:ascii="Times New Roman" w:hAnsi="Times New Roman" w:cs="Times New Roman"/>
          <w:sz w:val="24"/>
          <w:szCs w:val="24"/>
        </w:rPr>
        <w:t xml:space="preserve"> Belediye Me</w:t>
      </w:r>
      <w:r>
        <w:rPr>
          <w:rFonts w:ascii="Times New Roman" w:hAnsi="Times New Roman" w:cs="Times New Roman"/>
          <w:sz w:val="24"/>
          <w:szCs w:val="24"/>
        </w:rPr>
        <w:t>clisinin 03.03.2020 tarih ve 108</w:t>
      </w:r>
      <w:r w:rsidRPr="00AC6D8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havale edilmiştir. </w:t>
      </w:r>
      <w:r w:rsidRPr="00AC6D8E">
        <w:rPr>
          <w:rStyle w:val="Gl"/>
          <w:rFonts w:ascii="Times New Roman" w:hAnsi="Times New Roman" w:cs="Times New Roman"/>
          <w:b w:val="0"/>
          <w:sz w:val="24"/>
          <w:szCs w:val="24"/>
        </w:rPr>
        <w:t>Komisyonumuz  9-20 Mart 2020 tarihlerinde  10 (on) gün bir araya gelerek  konu üzerindeki çalışmalarını tamamlamıştır.</w:t>
      </w:r>
    </w:p>
    <w:p w:rsidR="00AC6D8E" w:rsidRPr="00AC6D8E" w:rsidRDefault="00AC6D8E" w:rsidP="00AC6D8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D8E" w:rsidRDefault="00AC6D8E" w:rsidP="00AC6D8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D8E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A36326" w:rsidRPr="00AC6D8E" w:rsidRDefault="00A36326" w:rsidP="00AC6D8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974" w:rsidRPr="00DB1974" w:rsidRDefault="00A36326" w:rsidP="00DB19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974" w:rsidRPr="00DB1974">
        <w:rPr>
          <w:rFonts w:ascii="Times New Roman" w:hAnsi="Times New Roman" w:cs="Times New Roman"/>
          <w:sz w:val="24"/>
          <w:szCs w:val="24"/>
        </w:rPr>
        <w:t xml:space="preserve">Deniz </w:t>
      </w:r>
      <w:proofErr w:type="spellStart"/>
      <w:r w:rsidR="00DB1974" w:rsidRPr="00DB1974">
        <w:rPr>
          <w:rFonts w:ascii="Times New Roman" w:hAnsi="Times New Roman" w:cs="Times New Roman"/>
          <w:sz w:val="24"/>
          <w:szCs w:val="24"/>
        </w:rPr>
        <w:t>ÇAKAL’a</w:t>
      </w:r>
      <w:proofErr w:type="spellEnd"/>
      <w:r w:rsidR="00DB1974" w:rsidRPr="00DB1974">
        <w:rPr>
          <w:rFonts w:ascii="Times New Roman" w:hAnsi="Times New Roman" w:cs="Times New Roman"/>
          <w:sz w:val="24"/>
          <w:szCs w:val="24"/>
        </w:rPr>
        <w:t xml:space="preserve"> ait 31.12.2019 tarihli dilekçe ile Ankara İli, Gölbaşı İlçesi, Koparan Mahallesi 119966 ada 7 ve 8 no.lu parsel sınırlarının eski kadastro 727 parsel ve mevcut kullanım göz önünde bulundurularak yeniden düzenlenmesi talep edilmiştir. Başkanlığımızca talebe ilişkin 1/1000 Ölçekli Uygulama İmar Planı önerisi hazırlanmış olup, 29.01.2020 tarih 2226 tarihli Olur yazısı ile Belediye Meclisimize değerlendirilmek üzere sunulmuştur.</w:t>
      </w:r>
    </w:p>
    <w:p w:rsidR="00DB1974" w:rsidRPr="00DB1974" w:rsidRDefault="00DB1974" w:rsidP="00DB19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DB1974" w:rsidRPr="00DB1974" w:rsidRDefault="00DB1974" w:rsidP="00DB1974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>Koparan Mahallesi 119966 ada 7 ve 8 parsellerin, Ankara Büyükşehir Belediye Meclisinin 09.06.2015 tarih 1106 sayılı kararı ile onaylanan 1/1000 ölçekli Uygulama İmar Planı kapsamında kaldığı,</w:t>
      </w:r>
    </w:p>
    <w:p w:rsidR="00DB1974" w:rsidRPr="00DB1974" w:rsidRDefault="00DB1974" w:rsidP="00DB1974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>Eski kadastro parseller ve mevcut kullanım durumu göz önünde bulundurulduğunda  119966 ada 7 ve 8 no.lu parsel arasındaki sınırın güney doğrultusunda kaydırılması gerektiği, Söz konusu parsel sınırının kaydırılması işleminin gerçekleştirilmesine yönelik gerekli alan büyüklüğü dengelemesinin yapılabilmesi için imar planı değişikliği teklif edildiği,</w:t>
      </w:r>
    </w:p>
    <w:p w:rsidR="00DB1974" w:rsidRPr="00DB1974" w:rsidRDefault="00DB1974" w:rsidP="00DB1974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>Öneri Uygulama İmar Planı Değişikliği ile Kırsal Yerleşik Konut Alanı, Park ve Yol kullanımlarında toplam yüzölçümü değiştirilmeden şekilsel değişiklik yapıldığı,</w:t>
      </w:r>
    </w:p>
    <w:p w:rsidR="00DB1974" w:rsidRPr="00DB1974" w:rsidRDefault="00DB1974" w:rsidP="00DB1974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 xml:space="preserve">Deniz </w:t>
      </w:r>
      <w:proofErr w:type="spellStart"/>
      <w:r w:rsidRPr="00DB1974">
        <w:rPr>
          <w:rFonts w:ascii="Times New Roman" w:hAnsi="Times New Roman" w:cs="Times New Roman"/>
          <w:sz w:val="24"/>
          <w:szCs w:val="24"/>
        </w:rPr>
        <w:t>ÇAKAL’a</w:t>
      </w:r>
      <w:proofErr w:type="spellEnd"/>
      <w:r w:rsidRPr="00DB1974">
        <w:rPr>
          <w:rFonts w:ascii="Times New Roman" w:hAnsi="Times New Roman" w:cs="Times New Roman"/>
          <w:sz w:val="24"/>
          <w:szCs w:val="24"/>
        </w:rPr>
        <w:t xml:space="preserve"> ait 31.12.2019 tarihli dilekçesinde müştemilat yapılarını yıkacak düzenlemeye muvafakati bulunduğunu belirttiği,</w:t>
      </w:r>
    </w:p>
    <w:p w:rsidR="00DB1974" w:rsidRPr="00DB1974" w:rsidRDefault="00DB1974" w:rsidP="00DB19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974">
        <w:rPr>
          <w:rFonts w:ascii="Times New Roman" w:hAnsi="Times New Roman" w:cs="Times New Roman"/>
          <w:sz w:val="24"/>
          <w:szCs w:val="24"/>
        </w:rPr>
        <w:tab/>
        <w:t>hususları tespit edilmiş olup, imar planı teklifi komisyonumuzca uygun görülmüştür.</w:t>
      </w:r>
    </w:p>
    <w:p w:rsidR="00DB1974" w:rsidRPr="00DB1974" w:rsidRDefault="00DB1974" w:rsidP="00DB197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6D8E" w:rsidRDefault="00AC6D8E" w:rsidP="00AC6D8E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20.03.2020 tarihinde tarafımızdan tanzim ve imza  edilmiştir.</w:t>
      </w: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Nevzat DULKADİR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                    Başkan Vekili</w:t>
      </w: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D8E" w:rsidRDefault="00AC6D8E" w:rsidP="00AC6D8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Oğuz Kağan TANRIVERDİ        Osman KARAASLAN        Fikret BAHADAN</w:t>
      </w:r>
    </w:p>
    <w:p w:rsidR="00AC6D8E" w:rsidRDefault="00AC6D8E" w:rsidP="00AC6D8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AC6D8E" w:rsidSect="0010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83B"/>
    <w:multiLevelType w:val="hybridMultilevel"/>
    <w:tmpl w:val="BD060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C6D8E"/>
    <w:rsid w:val="002D5FF0"/>
    <w:rsid w:val="00410581"/>
    <w:rsid w:val="00A36326"/>
    <w:rsid w:val="00AC6D8E"/>
    <w:rsid w:val="00DB1974"/>
    <w:rsid w:val="00DD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AC6D8E"/>
    <w:rPr>
      <w:b/>
      <w:bCs/>
    </w:rPr>
  </w:style>
  <w:style w:type="character" w:customStyle="1" w:styleId="fontstyle01">
    <w:name w:val="fontstyle01"/>
    <w:basedOn w:val="VarsaylanParagrafYazTipi"/>
    <w:rsid w:val="00A363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7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2020-03-12T08:12:00Z</dcterms:created>
  <dcterms:modified xsi:type="dcterms:W3CDTF">2020-03-26T10:39:00Z</dcterms:modified>
</cp:coreProperties>
</file>